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BEE2" w14:textId="77777777" w:rsidR="006F2B91" w:rsidRPr="001631F4" w:rsidRDefault="006F2B91" w:rsidP="006F2B91">
      <w:pPr>
        <w:pStyle w:val="Heading1"/>
        <w:jc w:val="left"/>
        <w:rPr>
          <w:rFonts w:cs="Arial"/>
        </w:rPr>
      </w:pPr>
    </w:p>
    <w:p w14:paraId="2A65CF8D" w14:textId="77777777" w:rsidR="006F2B91" w:rsidRPr="001631F4" w:rsidRDefault="006F2B91" w:rsidP="006F2B91">
      <w:pPr>
        <w:rPr>
          <w:rFonts w:cs="Arial"/>
        </w:rPr>
      </w:pPr>
    </w:p>
    <w:p w14:paraId="1ED819D5" w14:textId="77777777" w:rsidR="006F2B91" w:rsidRPr="001631F4" w:rsidRDefault="006F2B91" w:rsidP="006F2B91">
      <w:pPr>
        <w:pStyle w:val="Heading1"/>
        <w:rPr>
          <w:rFonts w:cs="Arial"/>
        </w:rPr>
      </w:pPr>
      <w:r w:rsidRPr="001631F4">
        <w:rPr>
          <w:rFonts w:cs="Arial"/>
        </w:rPr>
        <w:t>JOB DESCRIPTION</w:t>
      </w:r>
    </w:p>
    <w:p w14:paraId="6363D067" w14:textId="77777777" w:rsidR="006F2B91" w:rsidRPr="001631F4" w:rsidRDefault="006F2B91" w:rsidP="006F2B91">
      <w:pPr>
        <w:rPr>
          <w:rFonts w:cs="Arial"/>
          <w:sz w:val="22"/>
        </w:rPr>
      </w:pPr>
    </w:p>
    <w:p w14:paraId="073ED8F6" w14:textId="77777777" w:rsidR="006F2B91" w:rsidRDefault="006F2B91" w:rsidP="006F2B91">
      <w:pPr>
        <w:ind w:left="2160" w:hanging="2160"/>
        <w:rPr>
          <w:rFonts w:cs="Arial"/>
          <w:b/>
          <w:sz w:val="22"/>
        </w:rPr>
      </w:pPr>
      <w:r w:rsidRPr="001631F4">
        <w:rPr>
          <w:rFonts w:cs="Arial"/>
          <w:b/>
          <w:sz w:val="22"/>
        </w:rPr>
        <w:t>POST:</w:t>
      </w:r>
      <w:r w:rsidR="00A24BC3">
        <w:rPr>
          <w:rFonts w:cs="Arial"/>
          <w:b/>
          <w:sz w:val="22"/>
        </w:rPr>
        <w:t xml:space="preserve"> </w:t>
      </w:r>
      <w:r w:rsidR="007B7770">
        <w:rPr>
          <w:rFonts w:cs="Arial"/>
          <w:b/>
          <w:sz w:val="22"/>
        </w:rPr>
        <w:t xml:space="preserve"> </w:t>
      </w:r>
      <w:sdt>
        <w:sdtPr>
          <w:rPr>
            <w:rFonts w:cs="Arial"/>
            <w:b/>
            <w:sz w:val="22"/>
          </w:rPr>
          <w:id w:val="-1877618743"/>
          <w:placeholder>
            <w:docPart w:val="DefaultPlaceholder_-1854013440"/>
          </w:placeholder>
        </w:sdtPr>
        <w:sdtEndPr/>
        <w:sdtContent>
          <w:sdt>
            <w:sdtPr>
              <w:rPr>
                <w:rFonts w:cs="Arial"/>
                <w:b/>
                <w:sz w:val="22"/>
              </w:rPr>
              <w:id w:val="-431440202"/>
              <w:placeholder>
                <w:docPart w:val="F9F6BB4159E2421B96203442621AD333"/>
              </w:placeholder>
            </w:sdtPr>
            <w:sdtEndPr/>
            <w:sdtContent>
              <w:sdt>
                <w:sdtPr>
                  <w:rPr>
                    <w:rFonts w:cs="Arial"/>
                    <w:b/>
                    <w:sz w:val="22"/>
                  </w:rPr>
                  <w:id w:val="-1234150737"/>
                  <w:placeholder>
                    <w:docPart w:val="E467D83E284D4CABBDD30E38469B67C8"/>
                  </w:placeholder>
                </w:sdtPr>
                <w:sdtEndPr/>
                <w:sdtContent>
                  <w:sdt>
                    <w:sdtPr>
                      <w:rPr>
                        <w:rFonts w:cs="Arial"/>
                        <w:b/>
                        <w:sz w:val="22"/>
                      </w:rPr>
                      <w:id w:val="1058289000"/>
                      <w:placeholder>
                        <w:docPart w:val="9302CD551CE74AB2B42B9AB8B7BA62A9"/>
                      </w:placeholder>
                    </w:sdtPr>
                    <w:sdtEndPr/>
                    <w:sdtContent>
                      <w:r w:rsidR="0032150F" w:rsidRPr="0032150F">
                        <w:t>Matron for Clinical Governance</w:t>
                      </w:r>
                    </w:sdtContent>
                  </w:sdt>
                </w:sdtContent>
              </w:sdt>
            </w:sdtContent>
          </w:sdt>
        </w:sdtContent>
      </w:sdt>
    </w:p>
    <w:p w14:paraId="11160B2B" w14:textId="77777777" w:rsidR="006F2B91" w:rsidRPr="00315A03" w:rsidRDefault="006F2B91" w:rsidP="006F2B91">
      <w:pPr>
        <w:ind w:left="2160" w:hanging="2160"/>
        <w:rPr>
          <w:rFonts w:cs="Arial"/>
          <w:sz w:val="22"/>
          <w:szCs w:val="22"/>
        </w:rPr>
      </w:pPr>
      <w:r w:rsidRPr="001631F4">
        <w:rPr>
          <w:rFonts w:cs="Arial"/>
          <w:sz w:val="22"/>
        </w:rPr>
        <w:tab/>
      </w:r>
    </w:p>
    <w:p w14:paraId="15B73422" w14:textId="77777777" w:rsidR="006F2B91" w:rsidRPr="00315A03" w:rsidRDefault="006F2B91" w:rsidP="006F2B91">
      <w:pPr>
        <w:ind w:left="2160" w:hanging="2160"/>
        <w:rPr>
          <w:rFonts w:cs="Arial"/>
          <w:sz w:val="22"/>
          <w:szCs w:val="22"/>
        </w:rPr>
      </w:pPr>
      <w:r w:rsidRPr="00315A03">
        <w:rPr>
          <w:rFonts w:cs="Arial"/>
          <w:b/>
          <w:sz w:val="22"/>
          <w:szCs w:val="22"/>
        </w:rPr>
        <w:t>DEPARTMENT:</w:t>
      </w:r>
      <w:r w:rsidR="007B7770" w:rsidRPr="00315A03">
        <w:rPr>
          <w:rFonts w:cs="Arial"/>
          <w:b/>
          <w:sz w:val="22"/>
          <w:szCs w:val="22"/>
        </w:rPr>
        <w:t xml:space="preserve">  </w:t>
      </w:r>
      <w:sdt>
        <w:sdtPr>
          <w:rPr>
            <w:rFonts w:cs="Arial"/>
            <w:b/>
            <w:sz w:val="22"/>
            <w:szCs w:val="22"/>
          </w:rPr>
          <w:id w:val="-1391108116"/>
          <w:placeholder>
            <w:docPart w:val="DefaultPlaceholder_-1854013440"/>
          </w:placeholder>
        </w:sdtPr>
        <w:sdtEndPr/>
        <w:sdtContent>
          <w:sdt>
            <w:sdtPr>
              <w:rPr>
                <w:rFonts w:cs="Arial"/>
                <w:b/>
                <w:sz w:val="22"/>
                <w:szCs w:val="22"/>
              </w:rPr>
              <w:id w:val="-1203639707"/>
              <w:placeholder>
                <w:docPart w:val="DD3F5934467C462581018078FFFB2045"/>
              </w:placeholder>
            </w:sdtPr>
            <w:sdtEndPr/>
            <w:sdtContent>
              <w:sdt>
                <w:sdtPr>
                  <w:rPr>
                    <w:rFonts w:cs="Arial"/>
                    <w:b/>
                    <w:sz w:val="22"/>
                    <w:szCs w:val="22"/>
                  </w:rPr>
                  <w:id w:val="39944169"/>
                  <w:placeholder>
                    <w:docPart w:val="ABBE4B3FABD1429E86CDF2682BCE518D"/>
                  </w:placeholder>
                </w:sdtPr>
                <w:sdtEndPr/>
                <w:sdtContent>
                  <w:sdt>
                    <w:sdtPr>
                      <w:rPr>
                        <w:rFonts w:cs="Arial"/>
                        <w:b/>
                        <w:sz w:val="22"/>
                        <w:szCs w:val="22"/>
                      </w:rPr>
                      <w:id w:val="2094265656"/>
                      <w:placeholder>
                        <w:docPart w:val="144556A434EF4F0AA9D9C564A996A56D"/>
                      </w:placeholder>
                    </w:sdtPr>
                    <w:sdtEndPr/>
                    <w:sdtContent>
                      <w:r w:rsidR="004F030C" w:rsidRPr="004F030C">
                        <w:rPr>
                          <w:sz w:val="22"/>
                          <w:szCs w:val="22"/>
                        </w:rPr>
                        <w:t>Saint Mary’s Managed Clinical Service</w:t>
                      </w:r>
                      <w:r w:rsidR="004F030C" w:rsidRPr="004F030C">
                        <w:rPr>
                          <w:sz w:val="22"/>
                          <w:szCs w:val="22"/>
                        </w:rPr>
                        <w:tab/>
                      </w:r>
                    </w:sdtContent>
                  </w:sdt>
                </w:sdtContent>
              </w:sdt>
            </w:sdtContent>
          </w:sdt>
        </w:sdtContent>
      </w:sdt>
      <w:r w:rsidRPr="00315A03">
        <w:rPr>
          <w:rFonts w:cs="Arial"/>
          <w:sz w:val="22"/>
          <w:szCs w:val="22"/>
        </w:rPr>
        <w:tab/>
      </w:r>
    </w:p>
    <w:p w14:paraId="3057C914" w14:textId="77777777" w:rsidR="006F2B91" w:rsidRPr="00315A03" w:rsidRDefault="006F2B91" w:rsidP="006F2B91">
      <w:pPr>
        <w:ind w:left="2160" w:hanging="2160"/>
        <w:rPr>
          <w:rFonts w:cs="Arial"/>
          <w:sz w:val="22"/>
          <w:szCs w:val="22"/>
        </w:rPr>
      </w:pPr>
    </w:p>
    <w:p w14:paraId="32C9DE1B" w14:textId="77777777" w:rsidR="006F2B91" w:rsidRPr="00315A03" w:rsidRDefault="006F2B91" w:rsidP="006F2B91">
      <w:pPr>
        <w:ind w:left="2160" w:hanging="2160"/>
        <w:rPr>
          <w:rFonts w:cs="Arial"/>
          <w:sz w:val="22"/>
          <w:szCs w:val="22"/>
        </w:rPr>
      </w:pPr>
      <w:r w:rsidRPr="00315A03">
        <w:rPr>
          <w:rFonts w:cs="Arial"/>
          <w:b/>
          <w:sz w:val="22"/>
          <w:szCs w:val="22"/>
        </w:rPr>
        <w:t>GRADE:</w:t>
      </w:r>
      <w:r w:rsidR="007B7770" w:rsidRPr="00315A03">
        <w:rPr>
          <w:rFonts w:cs="Arial"/>
          <w:b/>
          <w:sz w:val="22"/>
          <w:szCs w:val="22"/>
        </w:rPr>
        <w:t xml:space="preserve">  </w:t>
      </w:r>
      <w:sdt>
        <w:sdtPr>
          <w:rPr>
            <w:rFonts w:cs="Arial"/>
            <w:sz w:val="22"/>
            <w:szCs w:val="22"/>
          </w:rPr>
          <w:id w:val="810984971"/>
          <w:placeholder>
            <w:docPart w:val="DefaultPlaceholder_-1854013440"/>
          </w:placeholder>
        </w:sdtPr>
        <w:sdtEndPr/>
        <w:sdtContent>
          <w:sdt>
            <w:sdtPr>
              <w:rPr>
                <w:rFonts w:cs="Arial"/>
                <w:sz w:val="22"/>
                <w:szCs w:val="22"/>
              </w:rPr>
              <w:id w:val="-2030247434"/>
              <w:placeholder>
                <w:docPart w:val="7C393A358C2A4FBF9C026B0800A09072"/>
              </w:placeholder>
            </w:sdtPr>
            <w:sdtEndPr/>
            <w:sdtContent>
              <w:r w:rsidR="0032150F">
                <w:rPr>
                  <w:rFonts w:cs="Arial"/>
                  <w:sz w:val="22"/>
                  <w:szCs w:val="22"/>
                </w:rPr>
                <w:t>8a</w:t>
              </w:r>
            </w:sdtContent>
          </w:sdt>
        </w:sdtContent>
      </w:sdt>
      <w:r w:rsidRPr="00315A03">
        <w:rPr>
          <w:rFonts w:cs="Arial"/>
          <w:sz w:val="22"/>
          <w:szCs w:val="22"/>
        </w:rPr>
        <w:tab/>
      </w:r>
    </w:p>
    <w:p w14:paraId="055A837C" w14:textId="77777777" w:rsidR="006F2B91" w:rsidRPr="00315A03" w:rsidRDefault="006F2B91" w:rsidP="006F2B91">
      <w:pPr>
        <w:ind w:left="2160" w:hanging="2160"/>
        <w:rPr>
          <w:rFonts w:cs="Arial"/>
          <w:sz w:val="22"/>
          <w:szCs w:val="22"/>
        </w:rPr>
      </w:pPr>
    </w:p>
    <w:p w14:paraId="7C72DF12" w14:textId="2F46C54E" w:rsidR="006F2B91" w:rsidRPr="00315A03" w:rsidRDefault="006F2B91" w:rsidP="006F2B91">
      <w:pPr>
        <w:ind w:left="2160" w:hanging="2160"/>
        <w:rPr>
          <w:rFonts w:cs="Arial"/>
          <w:sz w:val="22"/>
          <w:szCs w:val="22"/>
        </w:rPr>
      </w:pPr>
      <w:r w:rsidRPr="00315A03">
        <w:rPr>
          <w:rFonts w:cs="Arial"/>
          <w:b/>
          <w:sz w:val="22"/>
          <w:szCs w:val="22"/>
        </w:rPr>
        <w:t>HOURS:</w:t>
      </w:r>
      <w:r w:rsidR="007B7770" w:rsidRPr="00315A03">
        <w:rPr>
          <w:rFonts w:cs="Arial"/>
          <w:b/>
          <w:sz w:val="22"/>
          <w:szCs w:val="22"/>
        </w:rPr>
        <w:t xml:space="preserve">  </w:t>
      </w:r>
      <w:sdt>
        <w:sdtPr>
          <w:rPr>
            <w:rFonts w:cs="Arial"/>
            <w:b/>
            <w:sz w:val="22"/>
            <w:szCs w:val="22"/>
          </w:rPr>
          <w:id w:val="1277208962"/>
          <w:placeholder>
            <w:docPart w:val="DefaultPlaceholder_-1854013440"/>
          </w:placeholder>
        </w:sdtPr>
        <w:sdtEndPr/>
        <w:sdtContent>
          <w:sdt>
            <w:sdtPr>
              <w:rPr>
                <w:rFonts w:cs="Arial"/>
                <w:b/>
                <w:sz w:val="22"/>
                <w:szCs w:val="22"/>
              </w:rPr>
              <w:id w:val="-206875099"/>
              <w:placeholder>
                <w:docPart w:val="A6821D4CAA034AC2B0C79D1C8B168D00"/>
              </w:placeholder>
            </w:sdtPr>
            <w:sdtEndPr/>
            <w:sdtContent>
              <w:sdt>
                <w:sdtPr>
                  <w:rPr>
                    <w:rFonts w:cs="Arial"/>
                    <w:b/>
                    <w:sz w:val="22"/>
                    <w:szCs w:val="22"/>
                  </w:rPr>
                  <w:id w:val="-1046686933"/>
                  <w:placeholder>
                    <w:docPart w:val="90505D491ED3405EB69EAEEFEC539B47"/>
                  </w:placeholder>
                </w:sdtPr>
                <w:sdtEndPr/>
                <w:sdtContent>
                  <w:r w:rsidR="00011F95">
                    <w:rPr>
                      <w:sz w:val="22"/>
                      <w:szCs w:val="22"/>
                    </w:rPr>
                    <w:t>Full time</w:t>
                  </w:r>
                </w:sdtContent>
              </w:sdt>
            </w:sdtContent>
          </w:sdt>
        </w:sdtContent>
      </w:sdt>
      <w:r w:rsidRPr="00315A03">
        <w:rPr>
          <w:rFonts w:cs="Arial"/>
          <w:sz w:val="22"/>
          <w:szCs w:val="22"/>
        </w:rPr>
        <w:tab/>
      </w:r>
    </w:p>
    <w:p w14:paraId="5DE4AA20" w14:textId="77777777" w:rsidR="006F2B91" w:rsidRPr="00315A03" w:rsidRDefault="006F2B91" w:rsidP="006F2B91">
      <w:pPr>
        <w:ind w:left="2160" w:hanging="2160"/>
        <w:rPr>
          <w:rFonts w:cs="Arial"/>
          <w:sz w:val="22"/>
          <w:szCs w:val="22"/>
        </w:rPr>
      </w:pPr>
    </w:p>
    <w:p w14:paraId="285F7FBE" w14:textId="49941023" w:rsidR="006F2B91" w:rsidRPr="00EE6AF9" w:rsidRDefault="006F2B91" w:rsidP="00EE6AF9">
      <w:pPr>
        <w:ind w:left="2160" w:hanging="2160"/>
        <w:rPr>
          <w:rFonts w:eastAsia="Calibri" w:cs="Arial"/>
          <w:sz w:val="22"/>
          <w:szCs w:val="22"/>
        </w:rPr>
      </w:pPr>
      <w:r w:rsidRPr="00315A03">
        <w:rPr>
          <w:rFonts w:cs="Arial"/>
          <w:b/>
          <w:sz w:val="22"/>
          <w:szCs w:val="22"/>
        </w:rPr>
        <w:t>RESPONSIBLE TO:</w:t>
      </w:r>
      <w:r w:rsidR="00910441" w:rsidRPr="00315A03">
        <w:rPr>
          <w:rFonts w:cs="Arial"/>
          <w:sz w:val="22"/>
          <w:szCs w:val="22"/>
        </w:rPr>
        <w:tab/>
      </w:r>
      <w:r w:rsidR="00002DF9">
        <w:rPr>
          <w:rFonts w:eastAsia="Calibri" w:cs="Arial"/>
          <w:sz w:val="22"/>
          <w:szCs w:val="22"/>
        </w:rPr>
        <w:t>Lead Midwife for Governance</w:t>
      </w:r>
      <w:r w:rsidR="00EE6AF9" w:rsidRPr="00EE6AF9">
        <w:rPr>
          <w:rFonts w:eastAsia="Calibri" w:cs="Arial"/>
          <w:sz w:val="22"/>
          <w:szCs w:val="22"/>
        </w:rPr>
        <w:t xml:space="preserve">   </w:t>
      </w:r>
    </w:p>
    <w:p w14:paraId="72B467FF" w14:textId="77777777" w:rsidR="004F030C" w:rsidRPr="00315A03" w:rsidRDefault="004F030C" w:rsidP="004F030C">
      <w:pPr>
        <w:ind w:left="2160" w:hanging="2160"/>
        <w:rPr>
          <w:rFonts w:cs="Arial"/>
          <w:sz w:val="22"/>
          <w:szCs w:val="22"/>
        </w:rPr>
      </w:pPr>
    </w:p>
    <w:p w14:paraId="0E06A8E3" w14:textId="6F52FC35" w:rsidR="006F2B91" w:rsidRPr="00315A03" w:rsidRDefault="006F2B91" w:rsidP="006F2B91">
      <w:pPr>
        <w:rPr>
          <w:rFonts w:cs="Arial"/>
          <w:sz w:val="22"/>
          <w:szCs w:val="22"/>
        </w:rPr>
      </w:pPr>
      <w:r w:rsidRPr="00315A03">
        <w:rPr>
          <w:rFonts w:cs="Arial"/>
          <w:b/>
          <w:sz w:val="22"/>
          <w:szCs w:val="22"/>
        </w:rPr>
        <w:t>LIAISES WITH:</w:t>
      </w:r>
      <w:r w:rsidR="007B7770" w:rsidRPr="00315A03">
        <w:rPr>
          <w:rFonts w:cs="Arial"/>
          <w:b/>
          <w:sz w:val="22"/>
          <w:szCs w:val="22"/>
        </w:rPr>
        <w:t xml:space="preserve">  </w:t>
      </w:r>
      <w:sdt>
        <w:sdtPr>
          <w:rPr>
            <w:rFonts w:cs="Arial"/>
            <w:b/>
            <w:sz w:val="22"/>
            <w:szCs w:val="22"/>
          </w:rPr>
          <w:id w:val="-286893180"/>
          <w:placeholder>
            <w:docPart w:val="DefaultPlaceholder_-1854013440"/>
          </w:placeholder>
        </w:sdtPr>
        <w:sdtEndPr/>
        <w:sdtContent>
          <w:sdt>
            <w:sdtPr>
              <w:rPr>
                <w:rFonts w:cs="Arial"/>
                <w:b/>
                <w:sz w:val="22"/>
                <w:szCs w:val="22"/>
              </w:rPr>
              <w:id w:val="1922371268"/>
              <w:placeholder>
                <w:docPart w:val="E497311D53074A56A0C6C5A219571A15"/>
              </w:placeholder>
            </w:sdtPr>
            <w:sdtEndPr/>
            <w:sdtContent>
              <w:sdt>
                <w:sdtPr>
                  <w:rPr>
                    <w:rFonts w:cs="Arial"/>
                    <w:sz w:val="22"/>
                    <w:szCs w:val="22"/>
                  </w:rPr>
                  <w:id w:val="1780602255"/>
                  <w:placeholder>
                    <w:docPart w:val="76F97828766945F9A4A571BBD6C75DB7"/>
                  </w:placeholder>
                </w:sdtPr>
                <w:sdtEndPr/>
                <w:sdtContent>
                  <w:r w:rsidR="0032150F" w:rsidRPr="0032150F">
                    <w:rPr>
                      <w:rFonts w:cs="Arial"/>
                      <w:b/>
                      <w:sz w:val="22"/>
                      <w:szCs w:val="22"/>
                    </w:rPr>
                    <w:t>Internal</w:t>
                  </w:r>
                  <w:r w:rsidR="0032150F">
                    <w:rPr>
                      <w:rFonts w:cs="Arial"/>
                      <w:sz w:val="22"/>
                      <w:szCs w:val="22"/>
                    </w:rPr>
                    <w:t xml:space="preserve"> </w:t>
                  </w:r>
                  <w:r w:rsidR="00011F95">
                    <w:rPr>
                      <w:rFonts w:cs="Arial"/>
                      <w:sz w:val="22"/>
                      <w:szCs w:val="22"/>
                    </w:rPr>
                    <w:t>–</w:t>
                  </w:r>
                  <w:r w:rsidR="0032150F">
                    <w:rPr>
                      <w:rFonts w:cs="Arial"/>
                      <w:sz w:val="22"/>
                      <w:szCs w:val="22"/>
                    </w:rPr>
                    <w:t xml:space="preserve"> </w:t>
                  </w:r>
                  <w:r w:rsidR="00011F95">
                    <w:rPr>
                      <w:rFonts w:cs="Arial"/>
                      <w:sz w:val="22"/>
                      <w:szCs w:val="22"/>
                    </w:rPr>
                    <w:t xml:space="preserve">Divisional Governance Lead, Consultant Site Governance Leads, </w:t>
                  </w:r>
                  <w:r w:rsidR="0032150F" w:rsidRPr="0032150F">
                    <w:rPr>
                      <w:rFonts w:cs="Arial"/>
                      <w:sz w:val="22"/>
                      <w:szCs w:val="22"/>
                    </w:rPr>
                    <w:t>Head</w:t>
                  </w:r>
                  <w:r w:rsidR="00011F95">
                    <w:rPr>
                      <w:rFonts w:cs="Arial"/>
                      <w:sz w:val="22"/>
                      <w:szCs w:val="22"/>
                    </w:rPr>
                    <w:t>s</w:t>
                  </w:r>
                  <w:r w:rsidR="0032150F" w:rsidRPr="0032150F">
                    <w:rPr>
                      <w:rFonts w:cs="Arial"/>
                      <w:sz w:val="22"/>
                      <w:szCs w:val="22"/>
                    </w:rPr>
                    <w:t xml:space="preserve"> of Midwifery, Director of Nursing and Midwifery, Divisional Director, Clinical Head of Division, Directorate Manager, SM Medical Director, </w:t>
                  </w:r>
                  <w:r w:rsidR="00002DF9">
                    <w:rPr>
                      <w:rFonts w:cs="Arial"/>
                      <w:sz w:val="22"/>
                      <w:szCs w:val="22"/>
                    </w:rPr>
                    <w:t>Deputy Head</w:t>
                  </w:r>
                  <w:r w:rsidR="00011F95">
                    <w:rPr>
                      <w:rFonts w:cs="Arial"/>
                      <w:sz w:val="22"/>
                      <w:szCs w:val="22"/>
                    </w:rPr>
                    <w:t>s</w:t>
                  </w:r>
                  <w:r w:rsidR="00002DF9">
                    <w:rPr>
                      <w:rFonts w:cs="Arial"/>
                      <w:sz w:val="22"/>
                      <w:szCs w:val="22"/>
                    </w:rPr>
                    <w:t xml:space="preserve"> of Midwifery, </w:t>
                  </w:r>
                  <w:r w:rsidR="0032150F" w:rsidRPr="0032150F">
                    <w:rPr>
                      <w:rFonts w:cs="Arial"/>
                      <w:sz w:val="22"/>
                      <w:szCs w:val="22"/>
                    </w:rPr>
                    <w:t>Lead Midwife, Midwifery Team, Midwifery Education Team, Allied Health Professionals, Information and Technology Department, Human Resources Advisor, Divisional Accountant, Clinical Teams, Learning and Development Department, Trust Executive Team</w:t>
                  </w:r>
                  <w:r w:rsidR="00A90FA3">
                    <w:rPr>
                      <w:rFonts w:cs="Arial"/>
                      <w:sz w:val="22"/>
                      <w:szCs w:val="22"/>
                    </w:rPr>
                    <w:t xml:space="preserve"> </w:t>
                  </w:r>
                  <w:r w:rsidR="0032150F" w:rsidRPr="0032150F">
                    <w:rPr>
                      <w:rFonts w:cs="Arial"/>
                      <w:sz w:val="22"/>
                      <w:szCs w:val="22"/>
                    </w:rPr>
                    <w:t>.</w:t>
                  </w:r>
                  <w:r w:rsidR="0032150F" w:rsidRPr="0032150F">
                    <w:rPr>
                      <w:rFonts w:cs="Arial"/>
                      <w:b/>
                      <w:sz w:val="22"/>
                      <w:szCs w:val="22"/>
                    </w:rPr>
                    <w:t>Externa</w:t>
                  </w:r>
                  <w:r w:rsidR="0032150F">
                    <w:rPr>
                      <w:rFonts w:cs="Arial"/>
                      <w:sz w:val="22"/>
                      <w:szCs w:val="22"/>
                    </w:rPr>
                    <w:t xml:space="preserve">l - </w:t>
                  </w:r>
                  <w:r w:rsidR="0032150F" w:rsidRPr="0032150F">
                    <w:rPr>
                      <w:rFonts w:cs="Arial"/>
                      <w:sz w:val="22"/>
                      <w:szCs w:val="22"/>
                    </w:rPr>
                    <w:t>Higher Education Institutions, Strategic Clinical Network, Social services, Royal College of Midwives, Nursing and Midwifery Council, CCG’s, Local Area Groups, Voluntary Agencies, , Acute Trusts, Heads of Midwifery Maternity Network Board, Manchester Academic Health Science Network, women and families</w:t>
                  </w:r>
                </w:sdtContent>
              </w:sdt>
            </w:sdtContent>
          </w:sdt>
        </w:sdtContent>
      </w:sdt>
      <w:r w:rsidRPr="00315A03">
        <w:rPr>
          <w:rFonts w:cs="Arial"/>
          <w:b/>
          <w:sz w:val="22"/>
          <w:szCs w:val="22"/>
        </w:rPr>
        <w:tab/>
      </w:r>
    </w:p>
    <w:p w14:paraId="3089BAB2" w14:textId="77777777" w:rsidR="006F2B91" w:rsidRPr="00315A03" w:rsidRDefault="006F2B91" w:rsidP="006F2B91">
      <w:pPr>
        <w:rPr>
          <w:rFonts w:cs="Arial"/>
          <w:sz w:val="22"/>
          <w:szCs w:val="22"/>
        </w:rPr>
      </w:pPr>
      <w:r w:rsidRPr="00315A03">
        <w:rPr>
          <w:rFonts w:cs="Arial"/>
          <w:sz w:val="22"/>
          <w:szCs w:val="22"/>
        </w:rPr>
        <w:tab/>
      </w:r>
      <w:r w:rsidRPr="00315A03">
        <w:rPr>
          <w:rFonts w:cs="Arial"/>
          <w:sz w:val="22"/>
          <w:szCs w:val="22"/>
        </w:rPr>
        <w:tab/>
      </w:r>
      <w:r w:rsidRPr="00315A03">
        <w:rPr>
          <w:rFonts w:cs="Arial"/>
          <w:sz w:val="22"/>
          <w:szCs w:val="22"/>
        </w:rPr>
        <w:tab/>
      </w:r>
    </w:p>
    <w:p w14:paraId="2ECC1B47" w14:textId="77777777" w:rsidR="006F2B91" w:rsidRPr="00315A03" w:rsidRDefault="009D54EC" w:rsidP="006F2B91">
      <w:pPr>
        <w:ind w:left="2160" w:hanging="2160"/>
        <w:rPr>
          <w:rFonts w:cs="Arial"/>
          <w:sz w:val="22"/>
          <w:szCs w:val="22"/>
        </w:rPr>
      </w:pPr>
      <w:r w:rsidRPr="00315A03">
        <w:rPr>
          <w:rFonts w:cs="Arial"/>
          <w:b/>
          <w:sz w:val="22"/>
          <w:szCs w:val="22"/>
        </w:rPr>
        <w:t>RESPONSIBLE FOR:</w:t>
      </w:r>
      <w:r w:rsidR="007B7770" w:rsidRPr="00315A03">
        <w:rPr>
          <w:rFonts w:cs="Arial"/>
          <w:b/>
          <w:sz w:val="22"/>
          <w:szCs w:val="22"/>
        </w:rPr>
        <w:t xml:space="preserve">  </w:t>
      </w:r>
      <w:sdt>
        <w:sdtPr>
          <w:rPr>
            <w:rFonts w:cs="Arial"/>
            <w:b/>
            <w:sz w:val="22"/>
            <w:szCs w:val="22"/>
          </w:rPr>
          <w:id w:val="558909051"/>
          <w:placeholder>
            <w:docPart w:val="DefaultPlaceholder_-1854013440"/>
          </w:placeholder>
        </w:sdtPr>
        <w:sdtEndPr/>
        <w:sdtContent>
          <w:sdt>
            <w:sdtPr>
              <w:rPr>
                <w:rFonts w:cs="Arial"/>
                <w:b/>
                <w:sz w:val="22"/>
                <w:szCs w:val="22"/>
              </w:rPr>
              <w:id w:val="-980695517"/>
              <w:placeholder>
                <w:docPart w:val="1308BCBCA6A445FBB7EDD49D95D124E5"/>
              </w:placeholder>
            </w:sdtPr>
            <w:sdtEndPr/>
            <w:sdtContent>
              <w:r w:rsidR="0032150F" w:rsidRPr="0032150F">
                <w:rPr>
                  <w:rFonts w:cs="Arial"/>
                  <w:sz w:val="22"/>
                  <w:szCs w:val="22"/>
                </w:rPr>
                <w:t>S</w:t>
              </w:r>
              <w:r w:rsidR="0032150F" w:rsidRPr="0032150F">
                <w:rPr>
                  <w:sz w:val="22"/>
                  <w:szCs w:val="22"/>
                </w:rPr>
                <w:t xml:space="preserve">upporting the implementation and monitoring of </w:t>
              </w:r>
              <w:r w:rsidR="0032150F">
                <w:rPr>
                  <w:sz w:val="22"/>
                  <w:szCs w:val="22"/>
                </w:rPr>
                <w:t xml:space="preserve">an effective </w:t>
              </w:r>
              <w:r w:rsidR="0032150F" w:rsidRPr="0032150F">
                <w:rPr>
                  <w:sz w:val="22"/>
                  <w:szCs w:val="22"/>
                </w:rPr>
                <w:t xml:space="preserve">Clinical Governance </w:t>
              </w:r>
              <w:r w:rsidR="0032150F">
                <w:rPr>
                  <w:sz w:val="22"/>
                  <w:szCs w:val="22"/>
                </w:rPr>
                <w:t>Framework</w:t>
              </w:r>
              <w:r w:rsidR="0032150F" w:rsidRPr="0032150F">
                <w:rPr>
                  <w:sz w:val="22"/>
                  <w:szCs w:val="22"/>
                </w:rPr>
                <w:t xml:space="preserve"> across the </w:t>
              </w:r>
              <w:r w:rsidR="0032150F">
                <w:rPr>
                  <w:sz w:val="22"/>
                  <w:szCs w:val="22"/>
                </w:rPr>
                <w:t>Managed Clinical Service</w:t>
              </w:r>
              <w:r w:rsidR="0032150F" w:rsidRPr="0032150F">
                <w:rPr>
                  <w:sz w:val="22"/>
                  <w:szCs w:val="22"/>
                </w:rPr>
                <w:t xml:space="preserve">. </w:t>
              </w:r>
            </w:sdtContent>
          </w:sdt>
        </w:sdtContent>
      </w:sdt>
      <w:r w:rsidR="006F2B91" w:rsidRPr="00315A03">
        <w:rPr>
          <w:rFonts w:cs="Arial"/>
          <w:sz w:val="22"/>
          <w:szCs w:val="22"/>
        </w:rPr>
        <w:tab/>
      </w:r>
    </w:p>
    <w:p w14:paraId="673F39BF" w14:textId="77777777" w:rsidR="006F2B91" w:rsidRPr="00315A03" w:rsidRDefault="006F2B91" w:rsidP="006F2B91">
      <w:pPr>
        <w:ind w:left="2160" w:hanging="2160"/>
        <w:rPr>
          <w:rFonts w:cs="Arial"/>
          <w:b/>
          <w:sz w:val="22"/>
          <w:szCs w:val="22"/>
        </w:rPr>
      </w:pPr>
    </w:p>
    <w:p w14:paraId="7F97551C" w14:textId="77777777" w:rsidR="006F2B91" w:rsidRPr="00315A03" w:rsidRDefault="006F2B91" w:rsidP="006F2B91">
      <w:pPr>
        <w:ind w:left="2160" w:hanging="2160"/>
        <w:rPr>
          <w:rFonts w:cs="Arial"/>
          <w:sz w:val="22"/>
          <w:szCs w:val="22"/>
        </w:rPr>
      </w:pPr>
      <w:r w:rsidRPr="00315A03">
        <w:rPr>
          <w:rFonts w:cs="Arial"/>
          <w:b/>
          <w:sz w:val="22"/>
          <w:szCs w:val="22"/>
        </w:rPr>
        <w:t>WORKBASE:</w:t>
      </w:r>
      <w:r w:rsidR="007B7770" w:rsidRPr="00315A03">
        <w:rPr>
          <w:rFonts w:cs="Arial"/>
          <w:b/>
          <w:sz w:val="22"/>
          <w:szCs w:val="22"/>
        </w:rPr>
        <w:t xml:space="preserve">  </w:t>
      </w:r>
      <w:sdt>
        <w:sdtPr>
          <w:rPr>
            <w:rFonts w:cs="Arial"/>
            <w:b/>
            <w:sz w:val="22"/>
            <w:szCs w:val="22"/>
          </w:rPr>
          <w:id w:val="1093824268"/>
          <w:placeholder>
            <w:docPart w:val="DefaultPlaceholder_-1854013440"/>
          </w:placeholder>
        </w:sdtPr>
        <w:sdtEndPr/>
        <w:sdtContent>
          <w:sdt>
            <w:sdtPr>
              <w:rPr>
                <w:rFonts w:cs="Arial"/>
                <w:b/>
                <w:sz w:val="22"/>
                <w:szCs w:val="22"/>
              </w:rPr>
              <w:id w:val="-2121442603"/>
              <w:placeholder>
                <w:docPart w:val="E2A841A358DA491082221D34B7FB2CFD"/>
              </w:placeholder>
            </w:sdtPr>
            <w:sdtEndPr/>
            <w:sdtContent>
              <w:sdt>
                <w:sdtPr>
                  <w:rPr>
                    <w:rFonts w:cs="Arial"/>
                    <w:b/>
                    <w:sz w:val="22"/>
                    <w:szCs w:val="22"/>
                  </w:rPr>
                  <w:id w:val="-750196058"/>
                  <w:placeholder>
                    <w:docPart w:val="73D86ECC38D4456F8B67BC67053F1912"/>
                  </w:placeholder>
                </w:sdtPr>
                <w:sdtEndPr/>
                <w:sdtContent>
                  <w:r w:rsidR="00315A03" w:rsidRPr="00315A03">
                    <w:rPr>
                      <w:sz w:val="22"/>
                      <w:szCs w:val="22"/>
                    </w:rPr>
                    <w:t>Saint Mary’s Managed Clinical Service</w:t>
                  </w:r>
                </w:sdtContent>
              </w:sdt>
            </w:sdtContent>
          </w:sdt>
        </w:sdtContent>
      </w:sdt>
      <w:r w:rsidRPr="00315A03">
        <w:rPr>
          <w:rFonts w:cs="Arial"/>
          <w:sz w:val="22"/>
          <w:szCs w:val="22"/>
        </w:rPr>
        <w:tab/>
      </w:r>
    </w:p>
    <w:p w14:paraId="6BA9159F" w14:textId="77777777" w:rsidR="00264F05" w:rsidRDefault="00264F05">
      <w:pPr>
        <w:pBdr>
          <w:bottom w:val="single" w:sz="12" w:space="1" w:color="auto"/>
        </w:pBdr>
        <w:jc w:val="both"/>
        <w:rPr>
          <w:rFonts w:cs="Arial"/>
        </w:rPr>
      </w:pPr>
    </w:p>
    <w:p w14:paraId="50AF57BE" w14:textId="77777777" w:rsidR="00264F05" w:rsidRDefault="00264F05">
      <w:pPr>
        <w:rPr>
          <w:rFonts w:cs="Arial"/>
        </w:rPr>
      </w:pPr>
    </w:p>
    <w:p w14:paraId="71C5EBE9" w14:textId="77777777" w:rsidR="00264F05" w:rsidRDefault="00264F05">
      <w:pPr>
        <w:pStyle w:val="Heading2"/>
        <w:rPr>
          <w:rFonts w:cs="Arial"/>
        </w:rPr>
      </w:pPr>
      <w:r>
        <w:rPr>
          <w:rFonts w:cs="Arial"/>
        </w:rPr>
        <w:t>JOB PURPOSE</w:t>
      </w:r>
    </w:p>
    <w:p w14:paraId="50F84C52" w14:textId="77777777" w:rsidR="00264F05" w:rsidRDefault="00264F05">
      <w:pPr>
        <w:rPr>
          <w:sz w:val="22"/>
          <w:szCs w:val="22"/>
        </w:rPr>
      </w:pPr>
    </w:p>
    <w:p w14:paraId="1FF4EC68" w14:textId="77777777" w:rsidR="00002DF9" w:rsidRDefault="0032150F" w:rsidP="0032150F">
      <w:pPr>
        <w:ind w:left="720"/>
        <w:jc w:val="both"/>
        <w:rPr>
          <w:rFonts w:cs="Arial"/>
          <w:sz w:val="22"/>
          <w:szCs w:val="22"/>
        </w:rPr>
      </w:pPr>
      <w:r>
        <w:rPr>
          <w:rFonts w:cs="Arial"/>
          <w:sz w:val="22"/>
          <w:szCs w:val="22"/>
        </w:rPr>
        <w:t>The post holder will</w:t>
      </w:r>
      <w:r w:rsidR="00002DF9">
        <w:rPr>
          <w:rFonts w:cs="Arial"/>
          <w:sz w:val="22"/>
          <w:szCs w:val="22"/>
        </w:rPr>
        <w:t>:</w:t>
      </w:r>
    </w:p>
    <w:p w14:paraId="33ACF6A0" w14:textId="77777777" w:rsidR="00002DF9" w:rsidRPr="00002DF9" w:rsidRDefault="00002DF9" w:rsidP="00F86C38">
      <w:pPr>
        <w:pStyle w:val="ListParagraph"/>
        <w:numPr>
          <w:ilvl w:val="0"/>
          <w:numId w:val="2"/>
        </w:numPr>
        <w:jc w:val="both"/>
        <w:rPr>
          <w:sz w:val="22"/>
          <w:szCs w:val="22"/>
        </w:rPr>
      </w:pPr>
      <w:r>
        <w:rPr>
          <w:rFonts w:cs="Arial"/>
          <w:sz w:val="22"/>
          <w:szCs w:val="22"/>
        </w:rPr>
        <w:t>P</w:t>
      </w:r>
      <w:r w:rsidR="0032150F" w:rsidRPr="00002DF9">
        <w:rPr>
          <w:rFonts w:cs="Arial"/>
          <w:sz w:val="22"/>
          <w:szCs w:val="22"/>
        </w:rPr>
        <w:t xml:space="preserve">rovide clinical and professional leadership and line management to the Clinical Governance Teams across Saint Mary’s Managed Clinical Service. </w:t>
      </w:r>
    </w:p>
    <w:p w14:paraId="3C633056" w14:textId="77777777" w:rsidR="00002DF9" w:rsidRPr="00002DF9" w:rsidRDefault="0032150F" w:rsidP="00F86C38">
      <w:pPr>
        <w:pStyle w:val="ListParagraph"/>
        <w:numPr>
          <w:ilvl w:val="0"/>
          <w:numId w:val="2"/>
        </w:numPr>
        <w:jc w:val="both"/>
        <w:rPr>
          <w:sz w:val="22"/>
          <w:szCs w:val="22"/>
        </w:rPr>
      </w:pPr>
      <w:r w:rsidRPr="00002DF9">
        <w:rPr>
          <w:rFonts w:cs="Arial"/>
          <w:sz w:val="22"/>
          <w:szCs w:val="22"/>
        </w:rPr>
        <w:t xml:space="preserve">Report to the </w:t>
      </w:r>
      <w:r w:rsidR="00002DF9" w:rsidRPr="00002DF9">
        <w:rPr>
          <w:rFonts w:cs="Arial"/>
          <w:sz w:val="22"/>
          <w:szCs w:val="22"/>
        </w:rPr>
        <w:t>Lead Midwife for Governance</w:t>
      </w:r>
      <w:r w:rsidRPr="00002DF9">
        <w:rPr>
          <w:rFonts w:cs="Arial"/>
          <w:sz w:val="22"/>
          <w:szCs w:val="22"/>
        </w:rPr>
        <w:t xml:space="preserve"> </w:t>
      </w:r>
      <w:r w:rsidR="00002DF9">
        <w:rPr>
          <w:rFonts w:cs="Arial"/>
          <w:sz w:val="22"/>
          <w:szCs w:val="22"/>
        </w:rPr>
        <w:t xml:space="preserve">and </w:t>
      </w:r>
      <w:r w:rsidRPr="00002DF9">
        <w:rPr>
          <w:rFonts w:cs="Arial"/>
          <w:sz w:val="22"/>
          <w:szCs w:val="22"/>
        </w:rPr>
        <w:t xml:space="preserve">will ensure that the key functions of the Matron are undertaken within the Division.  </w:t>
      </w:r>
    </w:p>
    <w:p w14:paraId="7353DF2F" w14:textId="15DBE25D" w:rsidR="00002DF9" w:rsidRDefault="0032150F" w:rsidP="00F86C38">
      <w:pPr>
        <w:pStyle w:val="ListParagraph"/>
        <w:numPr>
          <w:ilvl w:val="0"/>
          <w:numId w:val="2"/>
        </w:numPr>
        <w:jc w:val="both"/>
        <w:rPr>
          <w:sz w:val="22"/>
          <w:szCs w:val="22"/>
        </w:rPr>
      </w:pPr>
      <w:r w:rsidRPr="00002DF9">
        <w:rPr>
          <w:sz w:val="22"/>
          <w:szCs w:val="22"/>
        </w:rPr>
        <w:t xml:space="preserve">Demonstrate effective leadership, setting, </w:t>
      </w:r>
      <w:proofErr w:type="gramStart"/>
      <w:r w:rsidRPr="00002DF9">
        <w:rPr>
          <w:sz w:val="22"/>
          <w:szCs w:val="22"/>
        </w:rPr>
        <w:t>monitoring</w:t>
      </w:r>
      <w:proofErr w:type="gramEnd"/>
      <w:r w:rsidRPr="00002DF9">
        <w:rPr>
          <w:sz w:val="22"/>
          <w:szCs w:val="22"/>
        </w:rPr>
        <w:t xml:space="preserve"> and maintaining professional standards, working collaboratively, to set standards to manage the Clinical Governance framework leading the midwifery contribution at a </w:t>
      </w:r>
      <w:r w:rsidR="00011F95">
        <w:rPr>
          <w:sz w:val="22"/>
          <w:szCs w:val="22"/>
        </w:rPr>
        <w:t>h</w:t>
      </w:r>
      <w:r w:rsidRPr="00002DF9">
        <w:rPr>
          <w:sz w:val="22"/>
          <w:szCs w:val="22"/>
        </w:rPr>
        <w:t xml:space="preserve">ospital level in line with the Nursing </w:t>
      </w:r>
      <w:r w:rsidR="00011F95">
        <w:rPr>
          <w:sz w:val="22"/>
          <w:szCs w:val="22"/>
        </w:rPr>
        <w:t xml:space="preserve">and </w:t>
      </w:r>
      <w:r w:rsidRPr="00002DF9">
        <w:rPr>
          <w:sz w:val="22"/>
          <w:szCs w:val="22"/>
        </w:rPr>
        <w:t>Midwifery Strategy values and behaviours.</w:t>
      </w:r>
    </w:p>
    <w:p w14:paraId="44CF07EB" w14:textId="223D567E" w:rsidR="00002DF9" w:rsidRDefault="0032150F" w:rsidP="00F86C38">
      <w:pPr>
        <w:pStyle w:val="ListParagraph"/>
        <w:numPr>
          <w:ilvl w:val="0"/>
          <w:numId w:val="2"/>
        </w:numPr>
        <w:jc w:val="both"/>
        <w:rPr>
          <w:sz w:val="22"/>
          <w:szCs w:val="22"/>
        </w:rPr>
      </w:pPr>
      <w:r w:rsidRPr="00002DF9">
        <w:rPr>
          <w:sz w:val="22"/>
          <w:szCs w:val="22"/>
        </w:rPr>
        <w:t xml:space="preserve">Be responsible for supporting the implementation and monitoring of the </w:t>
      </w:r>
      <w:r w:rsidR="00011F95">
        <w:rPr>
          <w:sz w:val="22"/>
          <w:szCs w:val="22"/>
        </w:rPr>
        <w:t xml:space="preserve">Maternity Services Risk </w:t>
      </w:r>
      <w:r w:rsidRPr="00002DF9">
        <w:rPr>
          <w:sz w:val="22"/>
          <w:szCs w:val="22"/>
        </w:rPr>
        <w:t xml:space="preserve">Management Strategy across the division. </w:t>
      </w:r>
    </w:p>
    <w:p w14:paraId="36BA0A6D" w14:textId="77339B7D" w:rsidR="00002DF9" w:rsidRDefault="0032150F" w:rsidP="00F86C38">
      <w:pPr>
        <w:pStyle w:val="ListParagraph"/>
        <w:numPr>
          <w:ilvl w:val="0"/>
          <w:numId w:val="2"/>
        </w:numPr>
        <w:jc w:val="both"/>
        <w:rPr>
          <w:sz w:val="22"/>
          <w:szCs w:val="22"/>
        </w:rPr>
      </w:pPr>
      <w:r w:rsidRPr="00002DF9">
        <w:rPr>
          <w:sz w:val="22"/>
          <w:szCs w:val="22"/>
        </w:rPr>
        <w:t xml:space="preserve">Ensure there are clinical guidelines in place across the maternity service. Be an integral member of the divisional team, providing midwifery advice and embedding risk management into the maternity services’ culture. </w:t>
      </w:r>
    </w:p>
    <w:p w14:paraId="10F1C9B1" w14:textId="77777777" w:rsidR="00002DF9" w:rsidRDefault="0032150F" w:rsidP="00F86C38">
      <w:pPr>
        <w:pStyle w:val="ListParagraph"/>
        <w:numPr>
          <w:ilvl w:val="0"/>
          <w:numId w:val="2"/>
        </w:numPr>
        <w:jc w:val="both"/>
        <w:rPr>
          <w:sz w:val="22"/>
          <w:szCs w:val="22"/>
        </w:rPr>
      </w:pPr>
      <w:r w:rsidRPr="00002DF9">
        <w:rPr>
          <w:sz w:val="22"/>
          <w:szCs w:val="22"/>
        </w:rPr>
        <w:t xml:space="preserve">Be an integral member of the senior midwifery team, providing professional and clinical midwifery advice, management of the Clinical Governance teams and wider midwifery teams, budgetary responsibility and contribute to innovative solutions to patient safety, </w:t>
      </w:r>
      <w:proofErr w:type="gramStart"/>
      <w:r w:rsidRPr="00002DF9">
        <w:rPr>
          <w:sz w:val="22"/>
          <w:szCs w:val="22"/>
        </w:rPr>
        <w:t>workforce</w:t>
      </w:r>
      <w:proofErr w:type="gramEnd"/>
      <w:r w:rsidRPr="00002DF9">
        <w:rPr>
          <w:sz w:val="22"/>
          <w:szCs w:val="22"/>
        </w:rPr>
        <w:t xml:space="preserve"> and capacity management. </w:t>
      </w:r>
    </w:p>
    <w:p w14:paraId="10A92F24" w14:textId="77777777" w:rsidR="00002DF9" w:rsidRDefault="0032150F" w:rsidP="00F86C38">
      <w:pPr>
        <w:pStyle w:val="ListParagraph"/>
        <w:numPr>
          <w:ilvl w:val="0"/>
          <w:numId w:val="2"/>
        </w:numPr>
        <w:jc w:val="both"/>
        <w:rPr>
          <w:sz w:val="22"/>
          <w:szCs w:val="22"/>
        </w:rPr>
      </w:pPr>
      <w:r w:rsidRPr="00002DF9">
        <w:rPr>
          <w:sz w:val="22"/>
          <w:szCs w:val="22"/>
        </w:rPr>
        <w:t xml:space="preserve">Take responsibility for human and financial resources, contributing to key performance outcomes within the Hospital. </w:t>
      </w:r>
    </w:p>
    <w:p w14:paraId="2F716561" w14:textId="77777777" w:rsidR="00002DF9" w:rsidRDefault="0032150F" w:rsidP="00F86C38">
      <w:pPr>
        <w:pStyle w:val="ListParagraph"/>
        <w:numPr>
          <w:ilvl w:val="0"/>
          <w:numId w:val="2"/>
        </w:numPr>
        <w:jc w:val="both"/>
        <w:rPr>
          <w:sz w:val="22"/>
          <w:szCs w:val="22"/>
        </w:rPr>
      </w:pPr>
      <w:r w:rsidRPr="00002DF9">
        <w:rPr>
          <w:sz w:val="22"/>
          <w:szCs w:val="22"/>
        </w:rPr>
        <w:t>Lead, promote and act in accordance with the NMC Code.</w:t>
      </w:r>
    </w:p>
    <w:p w14:paraId="444663A5" w14:textId="11E0F20A" w:rsidR="0032150F" w:rsidRPr="00002DF9" w:rsidRDefault="0032150F" w:rsidP="00F86C38">
      <w:pPr>
        <w:pStyle w:val="ListParagraph"/>
        <w:numPr>
          <w:ilvl w:val="0"/>
          <w:numId w:val="2"/>
        </w:numPr>
        <w:jc w:val="both"/>
        <w:rPr>
          <w:sz w:val="22"/>
          <w:szCs w:val="22"/>
        </w:rPr>
      </w:pPr>
      <w:r w:rsidRPr="00002DF9">
        <w:rPr>
          <w:rFonts w:eastAsiaTheme="minorHAnsi" w:cs="Arial"/>
          <w:color w:val="000000"/>
          <w:sz w:val="22"/>
          <w:szCs w:val="22"/>
        </w:rPr>
        <w:lastRenderedPageBreak/>
        <w:t>Have a responsibility to ensure all information processed for patients and staff is kept confidential, accurate and in line with the Data Protection Act 1998 and Caldicott guidance.</w:t>
      </w:r>
      <w:r w:rsidRPr="00002DF9">
        <w:rPr>
          <w:rFonts w:cs="Arial"/>
          <w:sz w:val="22"/>
          <w:szCs w:val="22"/>
        </w:rPr>
        <w:t xml:space="preserve"> </w:t>
      </w:r>
      <w:r w:rsidRPr="00002DF9">
        <w:rPr>
          <w:rFonts w:eastAsiaTheme="minorHAnsi" w:cs="Arial"/>
          <w:color w:val="000000"/>
          <w:sz w:val="22"/>
          <w:szCs w:val="22"/>
        </w:rPr>
        <w:t xml:space="preserve">Leading with courage and creating a culture to enable individuals to challenge, change and speak up. </w:t>
      </w:r>
    </w:p>
    <w:p w14:paraId="5B698B87" w14:textId="77777777" w:rsidR="00910441" w:rsidRPr="00D96249" w:rsidRDefault="00910441" w:rsidP="004F030C">
      <w:pPr>
        <w:ind w:left="720"/>
        <w:rPr>
          <w:sz w:val="22"/>
          <w:szCs w:val="22"/>
        </w:rPr>
      </w:pPr>
    </w:p>
    <w:p w14:paraId="7B1AAB08" w14:textId="77777777" w:rsidR="00264F05" w:rsidRDefault="00264F05">
      <w:pPr>
        <w:pBdr>
          <w:bottom w:val="single" w:sz="12" w:space="1" w:color="auto"/>
        </w:pBdr>
        <w:jc w:val="both"/>
        <w:rPr>
          <w:rFonts w:cs="Arial"/>
        </w:rPr>
      </w:pPr>
    </w:p>
    <w:p w14:paraId="49204ED0" w14:textId="77777777" w:rsidR="00F61AC2" w:rsidRDefault="00F61AC2">
      <w:pPr>
        <w:pBdr>
          <w:bottom w:val="single" w:sz="12" w:space="1" w:color="auto"/>
        </w:pBdr>
        <w:jc w:val="both"/>
        <w:rPr>
          <w:rFonts w:cs="Arial"/>
        </w:rPr>
      </w:pPr>
    </w:p>
    <w:p w14:paraId="777C539B" w14:textId="77777777" w:rsidR="00F61AC2" w:rsidRDefault="00F61AC2">
      <w:pPr>
        <w:pBdr>
          <w:bottom w:val="single" w:sz="12" w:space="1" w:color="auto"/>
        </w:pBdr>
        <w:jc w:val="both"/>
        <w:rPr>
          <w:rFonts w:cs="Arial"/>
        </w:rPr>
      </w:pPr>
    </w:p>
    <w:p w14:paraId="77A05D89" w14:textId="77777777" w:rsidR="00264F05" w:rsidRDefault="00264F05">
      <w:pPr>
        <w:jc w:val="both"/>
        <w:rPr>
          <w:sz w:val="22"/>
          <w:szCs w:val="22"/>
        </w:rPr>
      </w:pPr>
    </w:p>
    <w:p w14:paraId="5E315744" w14:textId="77777777" w:rsidR="00264F05" w:rsidRPr="00910441" w:rsidRDefault="00264F05">
      <w:pPr>
        <w:jc w:val="both"/>
        <w:rPr>
          <w:b/>
        </w:rPr>
      </w:pPr>
      <w:r w:rsidRPr="00910441">
        <w:rPr>
          <w:b/>
        </w:rPr>
        <w:t>MAIN DUTIES &amp; RESPONSIBILITIES</w:t>
      </w:r>
    </w:p>
    <w:p w14:paraId="25EDA758" w14:textId="77777777" w:rsidR="00264F05" w:rsidRDefault="00264F05">
      <w:pPr>
        <w:jc w:val="both"/>
        <w:rPr>
          <w:sz w:val="22"/>
          <w:szCs w:val="22"/>
        </w:rPr>
      </w:pPr>
    </w:p>
    <w:sdt>
      <w:sdtPr>
        <w:rPr>
          <w:sz w:val="22"/>
          <w:szCs w:val="22"/>
        </w:rPr>
        <w:id w:val="-311097794"/>
        <w:placeholder>
          <w:docPart w:val="DefaultPlaceholder_-1854013440"/>
        </w:placeholder>
      </w:sdtPr>
      <w:sdtEndPr>
        <w:rPr>
          <w:sz w:val="24"/>
          <w:szCs w:val="24"/>
        </w:rPr>
      </w:sdtEndPr>
      <w:sdtContent>
        <w:sdt>
          <w:sdtPr>
            <w:rPr>
              <w:sz w:val="22"/>
              <w:szCs w:val="22"/>
            </w:rPr>
            <w:id w:val="-1508356379"/>
            <w:placeholder>
              <w:docPart w:val="6892F6F1672B4BAFA574DBA3BE5FC26A"/>
            </w:placeholder>
          </w:sdtPr>
          <w:sdtEndPr>
            <w:rPr>
              <w:sz w:val="24"/>
              <w:szCs w:val="24"/>
            </w:rPr>
          </w:sdtEndPr>
          <w:sdtContent>
            <w:sdt>
              <w:sdtPr>
                <w:rPr>
                  <w:sz w:val="22"/>
                  <w:szCs w:val="22"/>
                </w:rPr>
                <w:id w:val="157124094"/>
                <w:placeholder>
                  <w:docPart w:val="D298D8D7483D4121AF57D9E6F83D327D"/>
                </w:placeholder>
              </w:sdtPr>
              <w:sdtEndPr>
                <w:rPr>
                  <w:sz w:val="24"/>
                  <w:szCs w:val="24"/>
                </w:rPr>
              </w:sdtEndPr>
              <w:sdtContent>
                <w:p w14:paraId="29399411" w14:textId="77777777" w:rsidR="004F030C" w:rsidRPr="0032150F" w:rsidRDefault="0032150F" w:rsidP="0032150F">
                  <w:pPr>
                    <w:rPr>
                      <w:b/>
                      <w:sz w:val="22"/>
                      <w:szCs w:val="22"/>
                    </w:rPr>
                  </w:pPr>
                  <w:r w:rsidRPr="0032150F">
                    <w:rPr>
                      <w:b/>
                      <w:sz w:val="22"/>
                      <w:szCs w:val="22"/>
                    </w:rPr>
                    <w:t>Key Results Areas</w:t>
                  </w:r>
                </w:p>
                <w:p w14:paraId="20F21364" w14:textId="77777777" w:rsidR="00315A03" w:rsidRPr="00315A03" w:rsidRDefault="00315A03" w:rsidP="00315A03">
                  <w:pPr>
                    <w:jc w:val="both"/>
                    <w:rPr>
                      <w:sz w:val="22"/>
                      <w:szCs w:val="22"/>
                    </w:rPr>
                  </w:pPr>
                </w:p>
                <w:p w14:paraId="01DE942F" w14:textId="77777777" w:rsidR="00315A03" w:rsidRPr="00315A03" w:rsidRDefault="00EE6AF9" w:rsidP="00315A03">
                  <w:pPr>
                    <w:jc w:val="both"/>
                    <w:rPr>
                      <w:b/>
                      <w:bCs/>
                      <w:sz w:val="22"/>
                      <w:szCs w:val="22"/>
                    </w:rPr>
                  </w:pPr>
                  <w:r>
                    <w:rPr>
                      <w:b/>
                      <w:bCs/>
                      <w:sz w:val="22"/>
                      <w:szCs w:val="22"/>
                    </w:rPr>
                    <w:t>Leadership</w:t>
                  </w:r>
                  <w:r w:rsidR="00B775B6">
                    <w:rPr>
                      <w:b/>
                      <w:bCs/>
                      <w:sz w:val="22"/>
                      <w:szCs w:val="22"/>
                    </w:rPr>
                    <w:t>/Management</w:t>
                  </w:r>
                </w:p>
                <w:p w14:paraId="52E79309" w14:textId="77777777" w:rsidR="00315A03" w:rsidRPr="00315A03" w:rsidRDefault="00315A03" w:rsidP="00315A03">
                  <w:pPr>
                    <w:jc w:val="both"/>
                    <w:rPr>
                      <w:sz w:val="22"/>
                      <w:szCs w:val="22"/>
                    </w:rPr>
                  </w:pPr>
                </w:p>
                <w:p w14:paraId="19009073" w14:textId="77777777" w:rsidR="00315A03" w:rsidRPr="00315A03" w:rsidRDefault="00315A03" w:rsidP="00315A03">
                  <w:pPr>
                    <w:jc w:val="both"/>
                    <w:rPr>
                      <w:sz w:val="22"/>
                      <w:szCs w:val="22"/>
                    </w:rPr>
                  </w:pPr>
                  <w:r w:rsidRPr="00315A03">
                    <w:rPr>
                      <w:sz w:val="22"/>
                      <w:szCs w:val="22"/>
                    </w:rPr>
                    <w:t>The post holder will be expected to:</w:t>
                  </w:r>
                </w:p>
                <w:p w14:paraId="45B23D88" w14:textId="77777777" w:rsidR="00315A03" w:rsidRPr="00315A03" w:rsidRDefault="00315A03" w:rsidP="00315A03">
                  <w:pPr>
                    <w:jc w:val="both"/>
                    <w:rPr>
                      <w:sz w:val="22"/>
                      <w:szCs w:val="22"/>
                    </w:rPr>
                  </w:pPr>
                </w:p>
                <w:p w14:paraId="61EF5542" w14:textId="77777777"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sidRPr="00773365">
                    <w:rPr>
                      <w:rFonts w:eastAsiaTheme="minorHAnsi" w:cs="Arial"/>
                      <w:color w:val="000000"/>
                      <w:sz w:val="22"/>
                      <w:szCs w:val="22"/>
                    </w:rPr>
                    <w:t>Provide effective clinical and professional leadership which demonstrates the values and behaviours identified within the Trust</w:t>
                  </w:r>
                  <w:r>
                    <w:rPr>
                      <w:rFonts w:eastAsiaTheme="minorHAnsi" w:cs="Arial"/>
                      <w:color w:val="000000"/>
                      <w:sz w:val="22"/>
                      <w:szCs w:val="22"/>
                    </w:rPr>
                    <w:t>’</w:t>
                  </w:r>
                  <w:r w:rsidRPr="00773365">
                    <w:rPr>
                      <w:rFonts w:eastAsiaTheme="minorHAnsi" w:cs="Arial"/>
                      <w:color w:val="000000"/>
                      <w:sz w:val="22"/>
                      <w:szCs w:val="22"/>
                    </w:rPr>
                    <w:t xml:space="preserve">s framework and act as a role model for all staff within the Hospital. </w:t>
                  </w:r>
                </w:p>
                <w:p w14:paraId="35A6B06D" w14:textId="77777777" w:rsidR="0032150F" w:rsidRDefault="0032150F" w:rsidP="0032150F">
                  <w:pPr>
                    <w:pStyle w:val="ListParagraph"/>
                    <w:autoSpaceDE w:val="0"/>
                    <w:autoSpaceDN w:val="0"/>
                    <w:adjustRightInd w:val="0"/>
                    <w:rPr>
                      <w:rFonts w:eastAsiaTheme="minorHAnsi" w:cs="Arial"/>
                      <w:color w:val="000000"/>
                      <w:sz w:val="22"/>
                      <w:szCs w:val="22"/>
                    </w:rPr>
                  </w:pPr>
                </w:p>
                <w:p w14:paraId="56CB0B34" w14:textId="03B80562"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Support the implementation of</w:t>
                  </w:r>
                  <w:r w:rsidRPr="00773365">
                    <w:rPr>
                      <w:rFonts w:eastAsiaTheme="minorHAnsi" w:cs="Arial"/>
                      <w:color w:val="000000"/>
                      <w:sz w:val="22"/>
                      <w:szCs w:val="22"/>
                    </w:rPr>
                    <w:t xml:space="preserve"> innovative strategies to guide and coach </w:t>
                  </w:r>
                  <w:r>
                    <w:rPr>
                      <w:rFonts w:eastAsiaTheme="minorHAnsi" w:cs="Arial"/>
                      <w:color w:val="000000"/>
                      <w:sz w:val="22"/>
                      <w:szCs w:val="22"/>
                    </w:rPr>
                    <w:t>m</w:t>
                  </w:r>
                  <w:r w:rsidRPr="00773365">
                    <w:rPr>
                      <w:rFonts w:eastAsiaTheme="minorHAnsi" w:cs="Arial"/>
                      <w:color w:val="000000"/>
                      <w:sz w:val="22"/>
                      <w:szCs w:val="22"/>
                    </w:rPr>
                    <w:t xml:space="preserve">idwifery teams in developing and strengthening leadership skills to meet the responsibilities of their role and provide succession planning. </w:t>
                  </w:r>
                </w:p>
                <w:p w14:paraId="4679C047" w14:textId="77777777" w:rsidR="0032150F" w:rsidRPr="0047109D" w:rsidRDefault="0032150F" w:rsidP="0032150F">
                  <w:pPr>
                    <w:autoSpaceDE w:val="0"/>
                    <w:autoSpaceDN w:val="0"/>
                    <w:adjustRightInd w:val="0"/>
                    <w:rPr>
                      <w:rFonts w:eastAsiaTheme="minorHAnsi" w:cs="Arial"/>
                      <w:color w:val="000000"/>
                      <w:sz w:val="22"/>
                      <w:szCs w:val="22"/>
                    </w:rPr>
                  </w:pPr>
                </w:p>
                <w:p w14:paraId="47D23D55" w14:textId="3F501B94"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Pr>
                      <w:rFonts w:cs="Arial"/>
                      <w:sz w:val="22"/>
                      <w:szCs w:val="22"/>
                    </w:rPr>
                    <w:t>Support</w:t>
                  </w:r>
                  <w:r w:rsidRPr="0041700B">
                    <w:rPr>
                      <w:rFonts w:cs="Arial"/>
                      <w:sz w:val="22"/>
                      <w:szCs w:val="22"/>
                    </w:rPr>
                    <w:t xml:space="preserve"> the </w:t>
                  </w:r>
                  <w:r w:rsidR="00011F95">
                    <w:rPr>
                      <w:rFonts w:cs="Arial"/>
                      <w:sz w:val="22"/>
                      <w:szCs w:val="22"/>
                    </w:rPr>
                    <w:t>Le</w:t>
                  </w:r>
                  <w:r w:rsidRPr="0041700B">
                    <w:rPr>
                      <w:rFonts w:cs="Arial"/>
                      <w:sz w:val="22"/>
                      <w:szCs w:val="22"/>
                    </w:rPr>
                    <w:t xml:space="preserve">ad </w:t>
                  </w:r>
                  <w:r w:rsidR="00011F95">
                    <w:rPr>
                      <w:rFonts w:cs="Arial"/>
                      <w:sz w:val="22"/>
                      <w:szCs w:val="22"/>
                    </w:rPr>
                    <w:t>M</w:t>
                  </w:r>
                  <w:r w:rsidRPr="0041700B">
                    <w:rPr>
                      <w:rFonts w:cs="Arial"/>
                      <w:sz w:val="22"/>
                      <w:szCs w:val="22"/>
                    </w:rPr>
                    <w:t xml:space="preserve">idwife </w:t>
                  </w:r>
                  <w:r>
                    <w:rPr>
                      <w:rFonts w:cs="Arial"/>
                      <w:sz w:val="22"/>
                      <w:szCs w:val="22"/>
                    </w:rPr>
                    <w:t>in p</w:t>
                  </w:r>
                  <w:r w:rsidRPr="00773365">
                    <w:rPr>
                      <w:rFonts w:eastAsiaTheme="minorHAnsi" w:cs="Arial"/>
                      <w:color w:val="000000"/>
                      <w:sz w:val="22"/>
                      <w:szCs w:val="22"/>
                    </w:rPr>
                    <w:t>rovid</w:t>
                  </w:r>
                  <w:r>
                    <w:rPr>
                      <w:rFonts w:eastAsiaTheme="minorHAnsi" w:cs="Arial"/>
                      <w:color w:val="000000"/>
                      <w:sz w:val="22"/>
                      <w:szCs w:val="22"/>
                    </w:rPr>
                    <w:t>ing</w:t>
                  </w:r>
                  <w:r w:rsidRPr="00773365">
                    <w:rPr>
                      <w:rFonts w:eastAsiaTheme="minorHAnsi" w:cs="Arial"/>
                      <w:color w:val="000000"/>
                      <w:sz w:val="22"/>
                      <w:szCs w:val="22"/>
                    </w:rPr>
                    <w:t xml:space="preserve"> line management and develop</w:t>
                  </w:r>
                  <w:r w:rsidR="00752213">
                    <w:rPr>
                      <w:rFonts w:eastAsiaTheme="minorHAnsi" w:cs="Arial"/>
                      <w:color w:val="000000"/>
                      <w:sz w:val="22"/>
                      <w:szCs w:val="22"/>
                    </w:rPr>
                    <w:t>ing</w:t>
                  </w:r>
                  <w:r w:rsidRPr="00773365">
                    <w:rPr>
                      <w:rFonts w:eastAsiaTheme="minorHAnsi" w:cs="Arial"/>
                      <w:color w:val="000000"/>
                      <w:sz w:val="22"/>
                      <w:szCs w:val="22"/>
                    </w:rPr>
                    <w:t xml:space="preserve"> the </w:t>
                  </w:r>
                  <w:r>
                    <w:rPr>
                      <w:rFonts w:eastAsiaTheme="minorHAnsi" w:cs="Arial"/>
                      <w:color w:val="000000"/>
                      <w:sz w:val="22"/>
                      <w:szCs w:val="22"/>
                    </w:rPr>
                    <w:t>C</w:t>
                  </w:r>
                  <w:r w:rsidRPr="00773365">
                    <w:rPr>
                      <w:rFonts w:eastAsiaTheme="minorHAnsi" w:cs="Arial"/>
                      <w:color w:val="000000"/>
                      <w:sz w:val="22"/>
                      <w:szCs w:val="22"/>
                    </w:rPr>
                    <w:t xml:space="preserve">linical </w:t>
                  </w:r>
                  <w:r>
                    <w:rPr>
                      <w:rFonts w:eastAsiaTheme="minorHAnsi" w:cs="Arial"/>
                      <w:color w:val="000000"/>
                      <w:sz w:val="22"/>
                      <w:szCs w:val="22"/>
                    </w:rPr>
                    <w:t xml:space="preserve">Governance Midwifery </w:t>
                  </w:r>
                  <w:r w:rsidRPr="00773365">
                    <w:rPr>
                      <w:rFonts w:eastAsiaTheme="minorHAnsi" w:cs="Arial"/>
                      <w:color w:val="000000"/>
                      <w:sz w:val="22"/>
                      <w:szCs w:val="22"/>
                    </w:rPr>
                    <w:t>teams</w:t>
                  </w:r>
                  <w:r w:rsidR="00752213">
                    <w:rPr>
                      <w:rFonts w:eastAsiaTheme="minorHAnsi" w:cs="Arial"/>
                      <w:color w:val="000000"/>
                      <w:sz w:val="22"/>
                      <w:szCs w:val="22"/>
                    </w:rPr>
                    <w:t xml:space="preserve"> across the MCS</w:t>
                  </w:r>
                  <w:r>
                    <w:rPr>
                      <w:rFonts w:eastAsiaTheme="minorHAnsi" w:cs="Arial"/>
                      <w:color w:val="000000"/>
                      <w:sz w:val="22"/>
                      <w:szCs w:val="22"/>
                    </w:rPr>
                    <w:t xml:space="preserve">. </w:t>
                  </w:r>
                  <w:r w:rsidRPr="00773365">
                    <w:rPr>
                      <w:rFonts w:eastAsiaTheme="minorHAnsi" w:cs="Arial"/>
                      <w:color w:val="000000"/>
                      <w:sz w:val="22"/>
                      <w:szCs w:val="22"/>
                    </w:rPr>
                    <w:t xml:space="preserve"> </w:t>
                  </w:r>
                </w:p>
                <w:p w14:paraId="6787C20A" w14:textId="77777777" w:rsidR="0032150F" w:rsidRPr="0047109D" w:rsidRDefault="0032150F" w:rsidP="0032150F">
                  <w:pPr>
                    <w:autoSpaceDE w:val="0"/>
                    <w:autoSpaceDN w:val="0"/>
                    <w:adjustRightInd w:val="0"/>
                    <w:rPr>
                      <w:rFonts w:eastAsiaTheme="minorHAnsi" w:cs="Arial"/>
                      <w:color w:val="000000"/>
                      <w:sz w:val="22"/>
                      <w:szCs w:val="22"/>
                    </w:rPr>
                  </w:pPr>
                </w:p>
                <w:p w14:paraId="5E2BE381" w14:textId="77777777"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sidRPr="00773365">
                    <w:rPr>
                      <w:rFonts w:eastAsiaTheme="minorHAnsi" w:cs="Arial"/>
                      <w:color w:val="000000"/>
                      <w:sz w:val="22"/>
                      <w:szCs w:val="22"/>
                    </w:rPr>
                    <w:t xml:space="preserve">Support and facilitate the management of pay and non-pay budgets in partnership with clinical teams. </w:t>
                  </w:r>
                </w:p>
                <w:p w14:paraId="54C3BEF4" w14:textId="77777777" w:rsidR="0032150F" w:rsidRDefault="0032150F" w:rsidP="0032150F">
                  <w:pPr>
                    <w:pStyle w:val="ListParagraph"/>
                    <w:autoSpaceDE w:val="0"/>
                    <w:autoSpaceDN w:val="0"/>
                    <w:adjustRightInd w:val="0"/>
                    <w:rPr>
                      <w:rFonts w:eastAsiaTheme="minorHAnsi" w:cs="Arial"/>
                      <w:color w:val="000000"/>
                      <w:sz w:val="22"/>
                      <w:szCs w:val="22"/>
                    </w:rPr>
                  </w:pPr>
                </w:p>
                <w:p w14:paraId="7481707A" w14:textId="77777777"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sidRPr="00773365">
                    <w:rPr>
                      <w:rFonts w:eastAsiaTheme="minorHAnsi" w:cs="Arial"/>
                      <w:color w:val="000000"/>
                      <w:sz w:val="22"/>
                      <w:szCs w:val="22"/>
                    </w:rPr>
                    <w:t>Advise on patient needs relating to the purchase of equipment including prioritisation of equipme</w:t>
                  </w:r>
                  <w:r>
                    <w:rPr>
                      <w:rFonts w:eastAsiaTheme="minorHAnsi" w:cs="Arial"/>
                      <w:color w:val="000000"/>
                      <w:sz w:val="22"/>
                      <w:szCs w:val="22"/>
                    </w:rPr>
                    <w:t>nt requirements within the division.</w:t>
                  </w:r>
                </w:p>
                <w:p w14:paraId="24C4F05C" w14:textId="77777777" w:rsidR="0032150F" w:rsidRPr="0047109D" w:rsidRDefault="0032150F" w:rsidP="0032150F">
                  <w:pPr>
                    <w:autoSpaceDE w:val="0"/>
                    <w:autoSpaceDN w:val="0"/>
                    <w:adjustRightInd w:val="0"/>
                    <w:rPr>
                      <w:rFonts w:eastAsiaTheme="minorHAnsi" w:cs="Arial"/>
                      <w:color w:val="000000"/>
                      <w:sz w:val="22"/>
                      <w:szCs w:val="22"/>
                    </w:rPr>
                  </w:pPr>
                </w:p>
                <w:p w14:paraId="3245AC99" w14:textId="77777777"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Work with the senior team to e</w:t>
                  </w:r>
                  <w:r w:rsidRPr="00773365">
                    <w:rPr>
                      <w:rFonts w:eastAsiaTheme="minorHAnsi" w:cs="Arial"/>
                      <w:color w:val="000000"/>
                      <w:sz w:val="22"/>
                      <w:szCs w:val="22"/>
                    </w:rPr>
                    <w:t xml:space="preserve">nsure the efficient use of temporary staffing monitoring quality and spend to ensure that they meet the needs of the service. </w:t>
                  </w:r>
                </w:p>
                <w:p w14:paraId="35FB45BF" w14:textId="77777777" w:rsidR="0032150F" w:rsidRPr="00D76BF4" w:rsidRDefault="0032150F" w:rsidP="0032150F">
                  <w:pPr>
                    <w:autoSpaceDE w:val="0"/>
                    <w:autoSpaceDN w:val="0"/>
                    <w:adjustRightInd w:val="0"/>
                    <w:rPr>
                      <w:rFonts w:eastAsiaTheme="minorHAnsi" w:cs="Arial"/>
                      <w:color w:val="000000"/>
                      <w:sz w:val="22"/>
                      <w:szCs w:val="22"/>
                    </w:rPr>
                  </w:pPr>
                </w:p>
                <w:p w14:paraId="03AF73E7" w14:textId="5F2C2369"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Work with the senior team to implement </w:t>
                  </w:r>
                  <w:r w:rsidRPr="00773365">
                    <w:rPr>
                      <w:rFonts w:eastAsiaTheme="minorHAnsi" w:cs="Arial"/>
                      <w:color w:val="000000"/>
                      <w:sz w:val="22"/>
                      <w:szCs w:val="22"/>
                    </w:rPr>
                    <w:t>effective workforce planning initiatives which ensure effective recruitment and retention initiatives and succession planning is implemented with s</w:t>
                  </w:r>
                  <w:r>
                    <w:rPr>
                      <w:rFonts w:eastAsiaTheme="minorHAnsi" w:cs="Arial"/>
                      <w:color w:val="000000"/>
                      <w:sz w:val="22"/>
                      <w:szCs w:val="22"/>
                    </w:rPr>
                    <w:t>enior staff within the Hospital.</w:t>
                  </w:r>
                  <w:r w:rsidRPr="00773365">
                    <w:rPr>
                      <w:rFonts w:eastAsiaTheme="minorHAnsi" w:cs="Arial"/>
                      <w:color w:val="000000"/>
                      <w:sz w:val="22"/>
                      <w:szCs w:val="22"/>
                    </w:rPr>
                    <w:t xml:space="preserve"> </w:t>
                  </w:r>
                </w:p>
                <w:p w14:paraId="1F1FF1FF" w14:textId="77777777" w:rsidR="00002DF9" w:rsidRPr="00002DF9" w:rsidRDefault="00002DF9" w:rsidP="00002DF9">
                  <w:pPr>
                    <w:pStyle w:val="ListParagraph"/>
                    <w:rPr>
                      <w:rFonts w:eastAsiaTheme="minorHAnsi" w:cs="Arial"/>
                      <w:color w:val="000000"/>
                      <w:sz w:val="22"/>
                      <w:szCs w:val="22"/>
                    </w:rPr>
                  </w:pPr>
                </w:p>
                <w:p w14:paraId="3B574C89" w14:textId="77777777" w:rsidR="00002DF9" w:rsidRPr="00002DF9" w:rsidRDefault="00002DF9" w:rsidP="00002DF9">
                  <w:pPr>
                    <w:autoSpaceDE w:val="0"/>
                    <w:autoSpaceDN w:val="0"/>
                    <w:adjustRightInd w:val="0"/>
                    <w:rPr>
                      <w:rFonts w:eastAsiaTheme="minorHAnsi" w:cs="Arial"/>
                      <w:color w:val="000000"/>
                      <w:sz w:val="22"/>
                      <w:szCs w:val="22"/>
                    </w:rPr>
                  </w:pPr>
                </w:p>
                <w:p w14:paraId="7CFE0B47" w14:textId="548D07D9"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sidRPr="00773365">
                    <w:rPr>
                      <w:rFonts w:eastAsiaTheme="minorHAnsi" w:cs="Arial"/>
                      <w:color w:val="000000"/>
                      <w:sz w:val="22"/>
                      <w:szCs w:val="22"/>
                    </w:rPr>
                    <w:t xml:space="preserve">In conjunction with the </w:t>
                  </w:r>
                  <w:r w:rsidR="00752213">
                    <w:rPr>
                      <w:rFonts w:eastAsiaTheme="minorHAnsi" w:cs="Arial"/>
                      <w:color w:val="000000"/>
                      <w:sz w:val="22"/>
                      <w:szCs w:val="22"/>
                    </w:rPr>
                    <w:t xml:space="preserve">Maternity </w:t>
                  </w:r>
                  <w:r w:rsidRPr="00773365">
                    <w:rPr>
                      <w:rFonts w:eastAsiaTheme="minorHAnsi" w:cs="Arial"/>
                      <w:color w:val="000000"/>
                      <w:sz w:val="22"/>
                      <w:szCs w:val="22"/>
                    </w:rPr>
                    <w:t xml:space="preserve">Education team, ensure the Trust has workforce that is fit for purpose and practice, in line with key policy initiatives, business plans and the requirements of the NMC. </w:t>
                  </w:r>
                </w:p>
                <w:p w14:paraId="3903A2FF" w14:textId="77777777" w:rsidR="0032150F" w:rsidRDefault="0032150F" w:rsidP="0032150F">
                  <w:pPr>
                    <w:pStyle w:val="ListParagraph"/>
                    <w:autoSpaceDE w:val="0"/>
                    <w:autoSpaceDN w:val="0"/>
                    <w:adjustRightInd w:val="0"/>
                    <w:rPr>
                      <w:rFonts w:eastAsiaTheme="minorHAnsi" w:cs="Arial"/>
                      <w:color w:val="000000"/>
                      <w:sz w:val="22"/>
                      <w:szCs w:val="22"/>
                    </w:rPr>
                  </w:pPr>
                </w:p>
                <w:p w14:paraId="5B90E262" w14:textId="295CC2BD"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sidRPr="00773365">
                    <w:rPr>
                      <w:rFonts w:eastAsiaTheme="minorHAnsi" w:cs="Arial"/>
                      <w:color w:val="000000"/>
                      <w:sz w:val="22"/>
                      <w:szCs w:val="22"/>
                    </w:rPr>
                    <w:t xml:space="preserve">Provide expert advice on role competencies and contribute to the development of expertise and </w:t>
                  </w:r>
                  <w:r w:rsidR="00011F95" w:rsidRPr="00773365">
                    <w:rPr>
                      <w:rFonts w:eastAsiaTheme="minorHAnsi" w:cs="Arial"/>
                      <w:color w:val="000000"/>
                      <w:sz w:val="22"/>
                      <w:szCs w:val="22"/>
                    </w:rPr>
                    <w:t>evidence-based</w:t>
                  </w:r>
                  <w:r w:rsidRPr="00773365">
                    <w:rPr>
                      <w:rFonts w:eastAsiaTheme="minorHAnsi" w:cs="Arial"/>
                      <w:color w:val="000000"/>
                      <w:sz w:val="22"/>
                      <w:szCs w:val="22"/>
                    </w:rPr>
                    <w:t xml:space="preserve"> practice for </w:t>
                  </w:r>
                  <w:r>
                    <w:rPr>
                      <w:rFonts w:eastAsiaTheme="minorHAnsi" w:cs="Arial"/>
                      <w:color w:val="000000"/>
                      <w:sz w:val="22"/>
                      <w:szCs w:val="22"/>
                    </w:rPr>
                    <w:t xml:space="preserve">midwives </w:t>
                  </w:r>
                  <w:r w:rsidRPr="00773365">
                    <w:rPr>
                      <w:rFonts w:eastAsiaTheme="minorHAnsi" w:cs="Arial"/>
                      <w:color w:val="000000"/>
                      <w:sz w:val="22"/>
                      <w:szCs w:val="22"/>
                    </w:rPr>
                    <w:t xml:space="preserve">and students in conjunction with professional and regulatory bodies. </w:t>
                  </w:r>
                </w:p>
                <w:p w14:paraId="6049A9F5" w14:textId="77777777" w:rsidR="0032150F" w:rsidRPr="00D76BF4" w:rsidRDefault="0032150F" w:rsidP="0032150F">
                  <w:pPr>
                    <w:autoSpaceDE w:val="0"/>
                    <w:autoSpaceDN w:val="0"/>
                    <w:adjustRightInd w:val="0"/>
                    <w:rPr>
                      <w:rFonts w:eastAsiaTheme="minorHAnsi" w:cs="Arial"/>
                      <w:color w:val="000000"/>
                      <w:sz w:val="22"/>
                      <w:szCs w:val="22"/>
                    </w:rPr>
                  </w:pPr>
                </w:p>
                <w:p w14:paraId="050A0C7A" w14:textId="77777777" w:rsidR="0032150F" w:rsidRDefault="0032150F" w:rsidP="00F86C38">
                  <w:pPr>
                    <w:pStyle w:val="ListParagraph"/>
                    <w:numPr>
                      <w:ilvl w:val="0"/>
                      <w:numId w:val="3"/>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In conjunction with the Hospital team develop a prioritised action plan for the implementation of national drivers, </w:t>
                  </w:r>
                  <w:proofErr w:type="gramStart"/>
                  <w:r>
                    <w:rPr>
                      <w:rFonts w:eastAsiaTheme="minorHAnsi" w:cs="Arial"/>
                      <w:color w:val="000000"/>
                      <w:sz w:val="22"/>
                      <w:szCs w:val="22"/>
                    </w:rPr>
                    <w:t>guidelines</w:t>
                  </w:r>
                  <w:proofErr w:type="gramEnd"/>
                  <w:r>
                    <w:rPr>
                      <w:rFonts w:eastAsiaTheme="minorHAnsi" w:cs="Arial"/>
                      <w:color w:val="000000"/>
                      <w:sz w:val="22"/>
                      <w:szCs w:val="22"/>
                    </w:rPr>
                    <w:t xml:space="preserve"> and recommendations.</w:t>
                  </w:r>
                </w:p>
                <w:p w14:paraId="6D8D4A15" w14:textId="77777777" w:rsidR="0032150F" w:rsidRPr="00D76BF4" w:rsidRDefault="0032150F" w:rsidP="0032150F">
                  <w:pPr>
                    <w:autoSpaceDE w:val="0"/>
                    <w:autoSpaceDN w:val="0"/>
                    <w:adjustRightInd w:val="0"/>
                    <w:rPr>
                      <w:rFonts w:eastAsiaTheme="minorHAnsi" w:cs="Arial"/>
                      <w:color w:val="000000"/>
                      <w:sz w:val="22"/>
                      <w:szCs w:val="22"/>
                    </w:rPr>
                  </w:pPr>
                </w:p>
                <w:p w14:paraId="605FF672" w14:textId="0C465614" w:rsidR="0032150F" w:rsidRDefault="0032150F" w:rsidP="00F86C38">
                  <w:pPr>
                    <w:pStyle w:val="ListParagraph"/>
                    <w:numPr>
                      <w:ilvl w:val="0"/>
                      <w:numId w:val="4"/>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Assist the </w:t>
                  </w:r>
                  <w:r w:rsidR="00002DF9">
                    <w:rPr>
                      <w:rFonts w:eastAsiaTheme="minorHAnsi" w:cs="Arial"/>
                      <w:color w:val="000000"/>
                      <w:sz w:val="22"/>
                      <w:szCs w:val="22"/>
                    </w:rPr>
                    <w:t>L</w:t>
                  </w:r>
                  <w:r>
                    <w:rPr>
                      <w:rFonts w:eastAsiaTheme="minorHAnsi" w:cs="Arial"/>
                      <w:color w:val="000000"/>
                      <w:sz w:val="22"/>
                      <w:szCs w:val="22"/>
                    </w:rPr>
                    <w:t xml:space="preserve">ead </w:t>
                  </w:r>
                  <w:r w:rsidR="00002DF9">
                    <w:rPr>
                      <w:rFonts w:eastAsiaTheme="minorHAnsi" w:cs="Arial"/>
                      <w:color w:val="000000"/>
                      <w:sz w:val="22"/>
                      <w:szCs w:val="22"/>
                    </w:rPr>
                    <w:t>M</w:t>
                  </w:r>
                  <w:r>
                    <w:rPr>
                      <w:rFonts w:eastAsiaTheme="minorHAnsi" w:cs="Arial"/>
                      <w:color w:val="000000"/>
                      <w:sz w:val="22"/>
                      <w:szCs w:val="22"/>
                    </w:rPr>
                    <w:t xml:space="preserve">idwife in legal and </w:t>
                  </w:r>
                  <w:r w:rsidR="00752213">
                    <w:rPr>
                      <w:rFonts w:eastAsiaTheme="minorHAnsi" w:cs="Arial"/>
                      <w:color w:val="000000"/>
                      <w:sz w:val="22"/>
                      <w:szCs w:val="22"/>
                    </w:rPr>
                    <w:t>clinical incident r</w:t>
                  </w:r>
                  <w:r>
                    <w:rPr>
                      <w:rFonts w:eastAsiaTheme="minorHAnsi" w:cs="Arial"/>
                      <w:color w:val="000000"/>
                      <w:sz w:val="22"/>
                      <w:szCs w:val="22"/>
                    </w:rPr>
                    <w:t xml:space="preserve">eviews to support the division in ensuring that the national drivers </w:t>
                  </w:r>
                  <w:proofErr w:type="gramStart"/>
                  <w:r>
                    <w:rPr>
                      <w:rFonts w:eastAsiaTheme="minorHAnsi" w:cs="Arial"/>
                      <w:color w:val="000000"/>
                      <w:sz w:val="22"/>
                      <w:szCs w:val="22"/>
                    </w:rPr>
                    <w:t>e.g.</w:t>
                  </w:r>
                  <w:proofErr w:type="gramEnd"/>
                  <w:r w:rsidR="00011F95">
                    <w:rPr>
                      <w:rFonts w:eastAsiaTheme="minorHAnsi" w:cs="Arial"/>
                      <w:color w:val="000000"/>
                      <w:sz w:val="22"/>
                      <w:szCs w:val="22"/>
                    </w:rPr>
                    <w:t xml:space="preserve"> the</w:t>
                  </w:r>
                  <w:r>
                    <w:rPr>
                      <w:rFonts w:eastAsiaTheme="minorHAnsi" w:cs="Arial"/>
                      <w:color w:val="000000"/>
                      <w:sz w:val="22"/>
                      <w:szCs w:val="22"/>
                    </w:rPr>
                    <w:t xml:space="preserve"> </w:t>
                  </w:r>
                  <w:r w:rsidR="00752213">
                    <w:rPr>
                      <w:rFonts w:eastAsiaTheme="minorHAnsi" w:cs="Arial"/>
                      <w:color w:val="000000"/>
                      <w:sz w:val="22"/>
                      <w:szCs w:val="22"/>
                    </w:rPr>
                    <w:t xml:space="preserve">Ockenden Report </w:t>
                  </w:r>
                  <w:r w:rsidR="00011F95">
                    <w:rPr>
                      <w:rFonts w:eastAsiaTheme="minorHAnsi" w:cs="Arial"/>
                      <w:color w:val="000000"/>
                      <w:sz w:val="22"/>
                      <w:szCs w:val="22"/>
                    </w:rPr>
                    <w:t xml:space="preserve">and the Three Year Plan </w:t>
                  </w:r>
                  <w:r>
                    <w:rPr>
                      <w:rFonts w:eastAsiaTheme="minorHAnsi" w:cs="Arial"/>
                      <w:color w:val="000000"/>
                      <w:sz w:val="22"/>
                      <w:szCs w:val="22"/>
                    </w:rPr>
                    <w:t>are incorporated into the culture of the maternity service.</w:t>
                  </w:r>
                </w:p>
                <w:p w14:paraId="23E38966" w14:textId="77777777" w:rsidR="00F86C38" w:rsidRDefault="00F86C38" w:rsidP="00F86C38">
                  <w:pPr>
                    <w:pStyle w:val="ListParagraph"/>
                    <w:autoSpaceDE w:val="0"/>
                    <w:autoSpaceDN w:val="0"/>
                    <w:adjustRightInd w:val="0"/>
                    <w:contextualSpacing w:val="0"/>
                    <w:rPr>
                      <w:rFonts w:eastAsiaTheme="minorHAnsi" w:cs="Arial"/>
                      <w:color w:val="000000"/>
                      <w:sz w:val="22"/>
                      <w:szCs w:val="22"/>
                    </w:rPr>
                  </w:pPr>
                </w:p>
                <w:p w14:paraId="1B8740F5" w14:textId="1836417E" w:rsidR="00F86C38" w:rsidRDefault="00F86C38" w:rsidP="00F86C38">
                  <w:pPr>
                    <w:pStyle w:val="ListParagraph"/>
                    <w:numPr>
                      <w:ilvl w:val="0"/>
                      <w:numId w:val="4"/>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Ensure that appropriate clinical cases are referred for external review e.g. HSIB, in a timely manner and that staff are supported to contribute to the HSIB investigation process.</w:t>
                  </w:r>
                </w:p>
                <w:p w14:paraId="369103EC" w14:textId="77777777" w:rsidR="00F86C38" w:rsidRPr="00F86C38" w:rsidRDefault="00F86C38" w:rsidP="00F86C38">
                  <w:pPr>
                    <w:pStyle w:val="ListParagraph"/>
                    <w:rPr>
                      <w:rFonts w:eastAsiaTheme="minorHAnsi" w:cs="Arial"/>
                      <w:color w:val="000000"/>
                      <w:sz w:val="22"/>
                      <w:szCs w:val="22"/>
                    </w:rPr>
                  </w:pPr>
                </w:p>
                <w:p w14:paraId="747B3AF0" w14:textId="0380DB69" w:rsidR="00F86C38" w:rsidRDefault="00F86C38" w:rsidP="00F86C38">
                  <w:pPr>
                    <w:pStyle w:val="ListParagraph"/>
                    <w:numPr>
                      <w:ilvl w:val="0"/>
                      <w:numId w:val="4"/>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Ensure that all cases requiring referral to </w:t>
                  </w:r>
                  <w:proofErr w:type="spellStart"/>
                  <w:r>
                    <w:rPr>
                      <w:rFonts w:eastAsiaTheme="minorHAnsi" w:cs="Arial"/>
                      <w:color w:val="000000"/>
                      <w:sz w:val="22"/>
                      <w:szCs w:val="22"/>
                    </w:rPr>
                    <w:t>StEIS</w:t>
                  </w:r>
                  <w:proofErr w:type="spellEnd"/>
                  <w:r>
                    <w:rPr>
                      <w:rFonts w:eastAsiaTheme="minorHAnsi" w:cs="Arial"/>
                      <w:color w:val="000000"/>
                      <w:sz w:val="22"/>
                      <w:szCs w:val="22"/>
                    </w:rPr>
                    <w:t xml:space="preserve"> are completed as soon as they are identified and ensure that the Saint Mary’s MCS governance processes are followed</w:t>
                  </w:r>
                </w:p>
                <w:p w14:paraId="5C7E6621" w14:textId="77777777" w:rsidR="0032150F" w:rsidRPr="00D76BF4" w:rsidRDefault="0032150F" w:rsidP="0032150F">
                  <w:pPr>
                    <w:autoSpaceDE w:val="0"/>
                    <w:autoSpaceDN w:val="0"/>
                    <w:adjustRightInd w:val="0"/>
                    <w:rPr>
                      <w:rFonts w:eastAsiaTheme="minorHAnsi" w:cs="Arial"/>
                      <w:color w:val="000000"/>
                      <w:sz w:val="22"/>
                      <w:szCs w:val="22"/>
                    </w:rPr>
                  </w:pPr>
                </w:p>
                <w:p w14:paraId="7820DD59" w14:textId="77777777" w:rsidR="0032150F" w:rsidRDefault="0032150F" w:rsidP="00F86C38">
                  <w:pPr>
                    <w:pStyle w:val="ListParagraph"/>
                    <w:numPr>
                      <w:ilvl w:val="0"/>
                      <w:numId w:val="4"/>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Implement</w:t>
                  </w:r>
                  <w:r w:rsidRPr="00773365">
                    <w:rPr>
                      <w:rFonts w:eastAsiaTheme="minorHAnsi" w:cs="Arial"/>
                      <w:color w:val="000000"/>
                      <w:sz w:val="22"/>
                      <w:szCs w:val="22"/>
                    </w:rPr>
                    <w:t xml:space="preserve"> robust processes that ensure compliance for all staff with their mandatory training requirements have had an annual appraisal and a personal development plan which is reviewed, </w:t>
                  </w:r>
                  <w:proofErr w:type="gramStart"/>
                  <w:r w:rsidRPr="00773365">
                    <w:rPr>
                      <w:rFonts w:eastAsiaTheme="minorHAnsi" w:cs="Arial"/>
                      <w:color w:val="000000"/>
                      <w:sz w:val="22"/>
                      <w:szCs w:val="22"/>
                    </w:rPr>
                    <w:t>learning</w:t>
                  </w:r>
                  <w:proofErr w:type="gramEnd"/>
                  <w:r w:rsidRPr="00773365">
                    <w:rPr>
                      <w:rFonts w:eastAsiaTheme="minorHAnsi" w:cs="Arial"/>
                      <w:color w:val="000000"/>
                      <w:sz w:val="22"/>
                      <w:szCs w:val="22"/>
                    </w:rPr>
                    <w:t xml:space="preserve"> and effectively evaluated</w:t>
                  </w:r>
                  <w:r>
                    <w:rPr>
                      <w:rFonts w:eastAsiaTheme="minorHAnsi" w:cs="Arial"/>
                      <w:color w:val="000000"/>
                      <w:sz w:val="22"/>
                      <w:szCs w:val="22"/>
                    </w:rPr>
                    <w:t>.</w:t>
                  </w:r>
                </w:p>
                <w:p w14:paraId="1FD8859D" w14:textId="036A3E5C" w:rsidR="0032150F" w:rsidRPr="00D76BF4" w:rsidRDefault="0032150F" w:rsidP="00002DF9">
                  <w:pPr>
                    <w:autoSpaceDE w:val="0"/>
                    <w:autoSpaceDN w:val="0"/>
                    <w:adjustRightInd w:val="0"/>
                    <w:ind w:firstLine="60"/>
                    <w:rPr>
                      <w:rFonts w:eastAsiaTheme="minorHAnsi" w:cs="Arial"/>
                      <w:color w:val="000000"/>
                      <w:sz w:val="22"/>
                      <w:szCs w:val="22"/>
                    </w:rPr>
                  </w:pPr>
                </w:p>
                <w:p w14:paraId="508A8943" w14:textId="77777777" w:rsidR="0032150F" w:rsidRPr="00D76BF4" w:rsidRDefault="0032150F" w:rsidP="00F86C38">
                  <w:pPr>
                    <w:pStyle w:val="ListParagraph"/>
                    <w:widowControl w:val="0"/>
                    <w:numPr>
                      <w:ilvl w:val="0"/>
                      <w:numId w:val="4"/>
                    </w:numPr>
                    <w:autoSpaceDE w:val="0"/>
                    <w:autoSpaceDN w:val="0"/>
                    <w:adjustRightInd w:val="0"/>
                    <w:contextualSpacing w:val="0"/>
                    <w:rPr>
                      <w:rFonts w:eastAsiaTheme="minorHAnsi" w:cs="Arial"/>
                    </w:rPr>
                  </w:pPr>
                  <w:r w:rsidRPr="00773365">
                    <w:rPr>
                      <w:rFonts w:eastAsiaTheme="minorHAnsi" w:cs="Arial"/>
                      <w:color w:val="000000"/>
                      <w:sz w:val="22"/>
                      <w:szCs w:val="22"/>
                    </w:rPr>
                    <w:t xml:space="preserve">Ensure that the quality of services delivered are part of the Hospital strategy to improving performance and the patient experience and ensure that key targets are achieved in line with local and national standards. </w:t>
                  </w:r>
                </w:p>
                <w:p w14:paraId="6DC0B624" w14:textId="77777777" w:rsidR="0032150F" w:rsidRPr="00D76BF4" w:rsidRDefault="0032150F" w:rsidP="0032150F">
                  <w:pPr>
                    <w:widowControl w:val="0"/>
                    <w:autoSpaceDE w:val="0"/>
                    <w:autoSpaceDN w:val="0"/>
                    <w:adjustRightInd w:val="0"/>
                    <w:rPr>
                      <w:rFonts w:eastAsiaTheme="minorHAnsi" w:cs="Arial"/>
                    </w:rPr>
                  </w:pPr>
                </w:p>
                <w:p w14:paraId="15186503" w14:textId="7B66AADD"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 xml:space="preserve">Work with wards and departments through the Nursing </w:t>
                  </w:r>
                  <w:r w:rsidR="00011F95">
                    <w:rPr>
                      <w:rFonts w:eastAsiaTheme="minorHAnsi" w:cs="Arial"/>
                      <w:sz w:val="22"/>
                      <w:szCs w:val="22"/>
                    </w:rPr>
                    <w:t>and</w:t>
                  </w:r>
                  <w:r w:rsidRPr="00773365">
                    <w:rPr>
                      <w:rFonts w:eastAsiaTheme="minorHAnsi" w:cs="Arial"/>
                      <w:sz w:val="22"/>
                      <w:szCs w:val="22"/>
                    </w:rPr>
                    <w:t xml:space="preserve"> Midwifery Accreditation Programme to achieve gold status. </w:t>
                  </w:r>
                </w:p>
                <w:p w14:paraId="63E7E726" w14:textId="77777777" w:rsidR="0032150F" w:rsidRPr="00D76BF4" w:rsidRDefault="0032150F" w:rsidP="0032150F">
                  <w:pPr>
                    <w:autoSpaceDE w:val="0"/>
                    <w:autoSpaceDN w:val="0"/>
                    <w:adjustRightInd w:val="0"/>
                    <w:rPr>
                      <w:rFonts w:eastAsiaTheme="minorHAnsi" w:cs="Arial"/>
                      <w:sz w:val="22"/>
                      <w:szCs w:val="22"/>
                    </w:rPr>
                  </w:pPr>
                </w:p>
                <w:p w14:paraId="529B8C72" w14:textId="77777777"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 xml:space="preserve">Assist the </w:t>
                  </w:r>
                  <w:r>
                    <w:rPr>
                      <w:rFonts w:eastAsiaTheme="minorHAnsi" w:cs="Arial"/>
                      <w:sz w:val="22"/>
                      <w:szCs w:val="22"/>
                    </w:rPr>
                    <w:t xml:space="preserve">Lead Midwife </w:t>
                  </w:r>
                  <w:r w:rsidRPr="00773365">
                    <w:rPr>
                      <w:rFonts w:eastAsiaTheme="minorHAnsi" w:cs="Arial"/>
                      <w:sz w:val="22"/>
                      <w:szCs w:val="22"/>
                    </w:rPr>
                    <w:t xml:space="preserve">in the development of the strategic direction and vision for the service in line with corporate vision, objectives and Nursing and Midwifery Strategy. </w:t>
                  </w:r>
                </w:p>
                <w:p w14:paraId="3467E3FB" w14:textId="77777777" w:rsidR="0032150F" w:rsidRPr="00D76BF4" w:rsidRDefault="0032150F" w:rsidP="0032150F">
                  <w:pPr>
                    <w:autoSpaceDE w:val="0"/>
                    <w:autoSpaceDN w:val="0"/>
                    <w:adjustRightInd w:val="0"/>
                    <w:rPr>
                      <w:rFonts w:eastAsiaTheme="minorHAnsi" w:cs="Arial"/>
                      <w:sz w:val="22"/>
                      <w:szCs w:val="22"/>
                    </w:rPr>
                  </w:pPr>
                </w:p>
                <w:p w14:paraId="10A1E39C" w14:textId="77777777"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Proactively develop a culture of integrated working across the full multidisciplinary team across agencies both internal and external to the organisation.</w:t>
                  </w:r>
                </w:p>
                <w:p w14:paraId="2DA59FD4" w14:textId="1DE70406" w:rsidR="0032150F" w:rsidRPr="00D76BF4" w:rsidRDefault="0032150F" w:rsidP="00002DF9">
                  <w:pPr>
                    <w:autoSpaceDE w:val="0"/>
                    <w:autoSpaceDN w:val="0"/>
                    <w:adjustRightInd w:val="0"/>
                    <w:ind w:firstLine="60"/>
                    <w:rPr>
                      <w:rFonts w:eastAsiaTheme="minorHAnsi" w:cs="Arial"/>
                      <w:sz w:val="22"/>
                      <w:szCs w:val="22"/>
                    </w:rPr>
                  </w:pPr>
                </w:p>
                <w:p w14:paraId="45F15EC8" w14:textId="77777777"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 xml:space="preserve">Monitor sickness and absence of the nursing/midwifery team ensuring appropriate action is taken within the Trust’s policy and guidelines. </w:t>
                  </w:r>
                </w:p>
                <w:p w14:paraId="57CE0588" w14:textId="77777777" w:rsidR="0032150F" w:rsidRPr="00D76BF4" w:rsidRDefault="0032150F" w:rsidP="0032150F">
                  <w:pPr>
                    <w:autoSpaceDE w:val="0"/>
                    <w:autoSpaceDN w:val="0"/>
                    <w:adjustRightInd w:val="0"/>
                    <w:rPr>
                      <w:rFonts w:eastAsiaTheme="minorHAnsi" w:cs="Arial"/>
                      <w:sz w:val="22"/>
                      <w:szCs w:val="22"/>
                    </w:rPr>
                  </w:pPr>
                </w:p>
                <w:p w14:paraId="15B71B4F" w14:textId="77777777"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Lead with a positive attitude and develop a culture wh</w:t>
                  </w:r>
                  <w:r>
                    <w:rPr>
                      <w:rFonts w:eastAsiaTheme="minorHAnsi" w:cs="Arial"/>
                      <w:sz w:val="22"/>
                      <w:szCs w:val="22"/>
                    </w:rPr>
                    <w:t xml:space="preserve">ich is open, </w:t>
                  </w:r>
                  <w:proofErr w:type="gramStart"/>
                  <w:r>
                    <w:rPr>
                      <w:rFonts w:eastAsiaTheme="minorHAnsi" w:cs="Arial"/>
                      <w:sz w:val="22"/>
                      <w:szCs w:val="22"/>
                    </w:rPr>
                    <w:t>honest</w:t>
                  </w:r>
                  <w:proofErr w:type="gramEnd"/>
                  <w:r>
                    <w:rPr>
                      <w:rFonts w:eastAsiaTheme="minorHAnsi" w:cs="Arial"/>
                      <w:sz w:val="22"/>
                      <w:szCs w:val="22"/>
                    </w:rPr>
                    <w:t xml:space="preserve"> and caring.</w:t>
                  </w:r>
                </w:p>
                <w:p w14:paraId="2C9F6491" w14:textId="77777777" w:rsidR="0032150F" w:rsidRPr="00D76BF4" w:rsidRDefault="0032150F" w:rsidP="0032150F">
                  <w:pPr>
                    <w:autoSpaceDE w:val="0"/>
                    <w:autoSpaceDN w:val="0"/>
                    <w:adjustRightInd w:val="0"/>
                    <w:rPr>
                      <w:rFonts w:eastAsiaTheme="minorHAnsi" w:cs="Arial"/>
                      <w:sz w:val="22"/>
                      <w:szCs w:val="22"/>
                    </w:rPr>
                  </w:pPr>
                </w:p>
                <w:p w14:paraId="79E1D15C" w14:textId="77777777" w:rsidR="0032150F" w:rsidRDefault="0032150F" w:rsidP="00F86C38">
                  <w:pPr>
                    <w:pStyle w:val="ListParagraph"/>
                    <w:numPr>
                      <w:ilvl w:val="0"/>
                      <w:numId w:val="4"/>
                    </w:numPr>
                    <w:autoSpaceDE w:val="0"/>
                    <w:autoSpaceDN w:val="0"/>
                    <w:adjustRightInd w:val="0"/>
                    <w:contextualSpacing w:val="0"/>
                    <w:rPr>
                      <w:rFonts w:eastAsiaTheme="minorHAnsi" w:cs="Arial"/>
                      <w:sz w:val="22"/>
                      <w:szCs w:val="22"/>
                    </w:rPr>
                  </w:pPr>
                  <w:r w:rsidRPr="00773365">
                    <w:rPr>
                      <w:rFonts w:eastAsiaTheme="minorHAnsi" w:cs="Arial"/>
                      <w:sz w:val="22"/>
                      <w:szCs w:val="22"/>
                    </w:rPr>
                    <w:t xml:space="preserve">Proactively role model and promote equality, people’s rights, </w:t>
                  </w:r>
                  <w:proofErr w:type="gramStart"/>
                  <w:r w:rsidRPr="00773365">
                    <w:rPr>
                      <w:rFonts w:eastAsiaTheme="minorHAnsi" w:cs="Arial"/>
                      <w:sz w:val="22"/>
                      <w:szCs w:val="22"/>
                    </w:rPr>
                    <w:t>diversity</w:t>
                  </w:r>
                  <w:proofErr w:type="gramEnd"/>
                  <w:r w:rsidRPr="00773365">
                    <w:rPr>
                      <w:rFonts w:eastAsiaTheme="minorHAnsi" w:cs="Arial"/>
                      <w:sz w:val="22"/>
                      <w:szCs w:val="22"/>
                    </w:rPr>
                    <w:t xml:space="preserve"> and inclusion. Support individuals and teams to understand and learn from all concerns raised. </w:t>
                  </w:r>
                </w:p>
                <w:p w14:paraId="6729A996" w14:textId="77777777" w:rsidR="00B775B6" w:rsidRPr="00EE6AF9" w:rsidRDefault="00B775B6" w:rsidP="00B775B6">
                  <w:pPr>
                    <w:jc w:val="both"/>
                    <w:rPr>
                      <w:rFonts w:cs="Arial"/>
                      <w:bCs/>
                      <w:sz w:val="22"/>
                      <w:szCs w:val="22"/>
                    </w:rPr>
                  </w:pPr>
                </w:p>
                <w:p w14:paraId="445BC060" w14:textId="77777777" w:rsidR="00EE6AF9" w:rsidRPr="00EE6AF9" w:rsidRDefault="00EE6AF9" w:rsidP="00EE6AF9">
                  <w:pPr>
                    <w:ind w:left="720"/>
                    <w:rPr>
                      <w:b/>
                      <w:szCs w:val="20"/>
                    </w:rPr>
                  </w:pPr>
                </w:p>
                <w:p w14:paraId="0EEFF766" w14:textId="77777777" w:rsidR="00315A03" w:rsidRPr="00315A03" w:rsidRDefault="00315A03" w:rsidP="0030439B">
                  <w:pPr>
                    <w:jc w:val="both"/>
                    <w:rPr>
                      <w:bCs/>
                      <w:sz w:val="22"/>
                      <w:szCs w:val="22"/>
                    </w:rPr>
                  </w:pPr>
                </w:p>
                <w:p w14:paraId="26F2B356" w14:textId="77777777" w:rsidR="00315A03" w:rsidRPr="00315A03" w:rsidRDefault="00315A03" w:rsidP="00315A03">
                  <w:pPr>
                    <w:jc w:val="both"/>
                    <w:rPr>
                      <w:bCs/>
                      <w:sz w:val="22"/>
                      <w:szCs w:val="22"/>
                    </w:rPr>
                  </w:pPr>
                </w:p>
                <w:p w14:paraId="47D6B552" w14:textId="77777777" w:rsidR="00315A03" w:rsidRPr="00315A03" w:rsidRDefault="00315A03" w:rsidP="00315A03">
                  <w:pPr>
                    <w:jc w:val="both"/>
                    <w:rPr>
                      <w:b/>
                      <w:sz w:val="22"/>
                      <w:szCs w:val="22"/>
                    </w:rPr>
                  </w:pPr>
                  <w:r w:rsidRPr="00315A03">
                    <w:rPr>
                      <w:b/>
                      <w:sz w:val="22"/>
                      <w:szCs w:val="22"/>
                    </w:rPr>
                    <w:t>Education &amp; Development</w:t>
                  </w:r>
                </w:p>
                <w:p w14:paraId="12F6E4C8" w14:textId="77777777" w:rsidR="00315A03" w:rsidRPr="00315A03" w:rsidRDefault="00315A03" w:rsidP="00315A03">
                  <w:pPr>
                    <w:jc w:val="both"/>
                    <w:rPr>
                      <w:sz w:val="22"/>
                      <w:szCs w:val="22"/>
                    </w:rPr>
                  </w:pPr>
                </w:p>
                <w:p w14:paraId="24B385E7" w14:textId="77777777" w:rsidR="0032150F" w:rsidRDefault="0032150F" w:rsidP="0032150F">
                  <w:pPr>
                    <w:pStyle w:val="Default"/>
                    <w:rPr>
                      <w:b/>
                      <w:sz w:val="22"/>
                      <w:szCs w:val="22"/>
                    </w:rPr>
                  </w:pPr>
                  <w:r w:rsidRPr="0072728F">
                    <w:rPr>
                      <w:b/>
                      <w:sz w:val="22"/>
                      <w:szCs w:val="22"/>
                    </w:rPr>
                    <w:t>Accountability</w:t>
                  </w:r>
                </w:p>
                <w:p w14:paraId="1624C011" w14:textId="77777777" w:rsidR="0032150F" w:rsidRPr="0072728F" w:rsidRDefault="0032150F" w:rsidP="0032150F">
                  <w:pPr>
                    <w:pStyle w:val="Default"/>
                    <w:rPr>
                      <w:b/>
                      <w:sz w:val="22"/>
                      <w:szCs w:val="22"/>
                    </w:rPr>
                  </w:pPr>
                </w:p>
                <w:p w14:paraId="1AE91B27" w14:textId="1473F048" w:rsidR="0032150F" w:rsidRPr="00752213" w:rsidRDefault="0032150F" w:rsidP="00F86C38">
                  <w:pPr>
                    <w:pStyle w:val="ListParagraph"/>
                    <w:numPr>
                      <w:ilvl w:val="0"/>
                      <w:numId w:val="5"/>
                    </w:numPr>
                    <w:autoSpaceDE w:val="0"/>
                    <w:autoSpaceDN w:val="0"/>
                    <w:adjustRightInd w:val="0"/>
                    <w:rPr>
                      <w:rFonts w:eastAsiaTheme="minorHAnsi" w:cs="Arial"/>
                      <w:color w:val="000000"/>
                      <w:sz w:val="22"/>
                      <w:szCs w:val="22"/>
                    </w:rPr>
                  </w:pPr>
                  <w:r w:rsidRPr="00752213">
                    <w:rPr>
                      <w:rFonts w:eastAsiaTheme="minorHAnsi" w:cs="Arial"/>
                      <w:color w:val="000000"/>
                      <w:sz w:val="22"/>
                      <w:szCs w:val="22"/>
                    </w:rPr>
                    <w:t xml:space="preserve">Exhibit open honest and transparent ways of working, fostering a supportive and caring culture. </w:t>
                  </w:r>
                </w:p>
                <w:p w14:paraId="7BC36BE0" w14:textId="77777777" w:rsidR="0032150F" w:rsidRDefault="0032150F" w:rsidP="00752213">
                  <w:pPr>
                    <w:pStyle w:val="ListParagraph"/>
                    <w:autoSpaceDE w:val="0"/>
                    <w:autoSpaceDN w:val="0"/>
                    <w:adjustRightInd w:val="0"/>
                    <w:rPr>
                      <w:rFonts w:eastAsiaTheme="minorHAnsi" w:cs="Arial"/>
                      <w:color w:val="000000"/>
                      <w:sz w:val="22"/>
                      <w:szCs w:val="22"/>
                    </w:rPr>
                  </w:pPr>
                </w:p>
                <w:p w14:paraId="130E5FDF" w14:textId="77777777" w:rsidR="0032150F" w:rsidRPr="00752213" w:rsidRDefault="0032150F" w:rsidP="00F86C38">
                  <w:pPr>
                    <w:pStyle w:val="ListParagraph"/>
                    <w:numPr>
                      <w:ilvl w:val="0"/>
                      <w:numId w:val="5"/>
                    </w:numPr>
                    <w:autoSpaceDE w:val="0"/>
                    <w:autoSpaceDN w:val="0"/>
                    <w:adjustRightInd w:val="0"/>
                    <w:rPr>
                      <w:rFonts w:eastAsiaTheme="minorHAnsi" w:cs="Arial"/>
                      <w:color w:val="000000"/>
                      <w:sz w:val="22"/>
                      <w:szCs w:val="22"/>
                    </w:rPr>
                  </w:pPr>
                  <w:r w:rsidRPr="00752213">
                    <w:rPr>
                      <w:rFonts w:eastAsiaTheme="minorHAnsi" w:cs="Arial"/>
                      <w:color w:val="000000"/>
                      <w:sz w:val="22"/>
                      <w:szCs w:val="22"/>
                    </w:rPr>
                    <w:t xml:space="preserve">Support the division in line with the Care Quality Commission Standards to support the Trust achievement of the Care Quality Commission Standards and other regulatory standards. </w:t>
                  </w:r>
                </w:p>
                <w:p w14:paraId="2980AC47" w14:textId="77777777" w:rsidR="0032150F" w:rsidRPr="00D76BF4" w:rsidRDefault="0032150F" w:rsidP="00752213">
                  <w:pPr>
                    <w:pStyle w:val="ListParagraph"/>
                    <w:rPr>
                      <w:rFonts w:eastAsiaTheme="minorHAnsi" w:cs="Arial"/>
                      <w:color w:val="000000"/>
                      <w:sz w:val="22"/>
                      <w:szCs w:val="22"/>
                    </w:rPr>
                  </w:pPr>
                </w:p>
                <w:p w14:paraId="57EB3146" w14:textId="57BDF2D8" w:rsidR="0032150F" w:rsidRPr="00752213" w:rsidRDefault="00752213" w:rsidP="00F86C38">
                  <w:pPr>
                    <w:pStyle w:val="ListParagraph"/>
                    <w:numPr>
                      <w:ilvl w:val="0"/>
                      <w:numId w:val="5"/>
                    </w:numPr>
                    <w:autoSpaceDE w:val="0"/>
                    <w:autoSpaceDN w:val="0"/>
                    <w:adjustRightInd w:val="0"/>
                    <w:rPr>
                      <w:rFonts w:eastAsiaTheme="minorHAnsi" w:cs="Arial"/>
                      <w:color w:val="000000"/>
                      <w:sz w:val="22"/>
                      <w:szCs w:val="22"/>
                    </w:rPr>
                  </w:pPr>
                  <w:r>
                    <w:rPr>
                      <w:rFonts w:eastAsiaTheme="minorHAnsi" w:cs="Arial"/>
                      <w:color w:val="000000"/>
                      <w:sz w:val="22"/>
                      <w:szCs w:val="22"/>
                    </w:rPr>
                    <w:t>Support the Lead Midwife for Governance with the management of the Maternity Services r</w:t>
                  </w:r>
                  <w:r w:rsidR="0032150F" w:rsidRPr="00752213">
                    <w:rPr>
                      <w:rFonts w:eastAsiaTheme="minorHAnsi" w:cs="Arial"/>
                      <w:color w:val="000000"/>
                      <w:sz w:val="22"/>
                      <w:szCs w:val="22"/>
                    </w:rPr>
                    <w:t xml:space="preserve">isk </w:t>
                  </w:r>
                  <w:r>
                    <w:rPr>
                      <w:rFonts w:eastAsiaTheme="minorHAnsi" w:cs="Arial"/>
                      <w:color w:val="000000"/>
                      <w:sz w:val="22"/>
                      <w:szCs w:val="22"/>
                    </w:rPr>
                    <w:t>r</w:t>
                  </w:r>
                  <w:r w:rsidR="0032150F" w:rsidRPr="00752213">
                    <w:rPr>
                      <w:rFonts w:eastAsiaTheme="minorHAnsi" w:cs="Arial"/>
                      <w:color w:val="000000"/>
                      <w:sz w:val="22"/>
                      <w:szCs w:val="22"/>
                    </w:rPr>
                    <w:t xml:space="preserve">egisters </w:t>
                  </w:r>
                  <w:r>
                    <w:rPr>
                      <w:rFonts w:eastAsiaTheme="minorHAnsi" w:cs="Arial"/>
                      <w:color w:val="000000"/>
                      <w:sz w:val="22"/>
                      <w:szCs w:val="22"/>
                    </w:rPr>
                    <w:t>linking in with t</w:t>
                  </w:r>
                  <w:r w:rsidR="0032150F" w:rsidRPr="00752213">
                    <w:rPr>
                      <w:rFonts w:eastAsiaTheme="minorHAnsi" w:cs="Arial"/>
                      <w:color w:val="000000"/>
                      <w:sz w:val="22"/>
                      <w:szCs w:val="22"/>
                    </w:rPr>
                    <w:t xml:space="preserve">he triumvirate, action planning and escalating risks associated with patients, </w:t>
                  </w:r>
                  <w:proofErr w:type="gramStart"/>
                  <w:r w:rsidR="0032150F" w:rsidRPr="00752213">
                    <w:rPr>
                      <w:rFonts w:eastAsiaTheme="minorHAnsi" w:cs="Arial"/>
                      <w:color w:val="000000"/>
                      <w:sz w:val="22"/>
                      <w:szCs w:val="22"/>
                    </w:rPr>
                    <w:t>visitors</w:t>
                  </w:r>
                  <w:proofErr w:type="gramEnd"/>
                  <w:r w:rsidR="0032150F" w:rsidRPr="00752213">
                    <w:rPr>
                      <w:rFonts w:eastAsiaTheme="minorHAnsi" w:cs="Arial"/>
                      <w:color w:val="000000"/>
                      <w:sz w:val="22"/>
                      <w:szCs w:val="22"/>
                    </w:rPr>
                    <w:t xml:space="preserve"> and staff. </w:t>
                  </w:r>
                </w:p>
                <w:p w14:paraId="74CE283D" w14:textId="77777777" w:rsidR="0032150F" w:rsidRDefault="0032150F" w:rsidP="00752213">
                  <w:pPr>
                    <w:pStyle w:val="ListParagraph"/>
                    <w:autoSpaceDE w:val="0"/>
                    <w:autoSpaceDN w:val="0"/>
                    <w:adjustRightInd w:val="0"/>
                    <w:rPr>
                      <w:rFonts w:eastAsiaTheme="minorHAnsi" w:cs="Arial"/>
                      <w:color w:val="000000"/>
                      <w:sz w:val="22"/>
                      <w:szCs w:val="22"/>
                    </w:rPr>
                  </w:pPr>
                </w:p>
                <w:p w14:paraId="23EA95E3" w14:textId="077A1661" w:rsidR="0032150F" w:rsidRPr="00752213" w:rsidRDefault="0032150F" w:rsidP="00F86C38">
                  <w:pPr>
                    <w:pStyle w:val="ListParagraph"/>
                    <w:numPr>
                      <w:ilvl w:val="0"/>
                      <w:numId w:val="5"/>
                    </w:numPr>
                    <w:autoSpaceDE w:val="0"/>
                    <w:autoSpaceDN w:val="0"/>
                    <w:adjustRightInd w:val="0"/>
                    <w:rPr>
                      <w:rFonts w:eastAsiaTheme="minorHAnsi" w:cs="Arial"/>
                      <w:color w:val="000000"/>
                      <w:sz w:val="22"/>
                      <w:szCs w:val="22"/>
                    </w:rPr>
                  </w:pPr>
                  <w:r w:rsidRPr="00752213">
                    <w:rPr>
                      <w:rFonts w:eastAsiaTheme="minorHAnsi" w:cs="Arial"/>
                      <w:color w:val="000000"/>
                      <w:sz w:val="22"/>
                      <w:szCs w:val="22"/>
                    </w:rPr>
                    <w:lastRenderedPageBreak/>
                    <w:t xml:space="preserve">Contribute to the </w:t>
                  </w:r>
                  <w:r w:rsidR="00011F95">
                    <w:rPr>
                      <w:rFonts w:eastAsiaTheme="minorHAnsi" w:cs="Arial"/>
                      <w:color w:val="000000"/>
                      <w:sz w:val="22"/>
                      <w:szCs w:val="22"/>
                    </w:rPr>
                    <w:t xml:space="preserve">implementation of the </w:t>
                  </w:r>
                  <w:r w:rsidR="00752213">
                    <w:rPr>
                      <w:rFonts w:eastAsiaTheme="minorHAnsi" w:cs="Arial"/>
                      <w:color w:val="000000"/>
                      <w:sz w:val="22"/>
                      <w:szCs w:val="22"/>
                    </w:rPr>
                    <w:t xml:space="preserve">Patient Safety </w:t>
                  </w:r>
                  <w:r w:rsidR="00011F95">
                    <w:rPr>
                      <w:rFonts w:eastAsiaTheme="minorHAnsi" w:cs="Arial"/>
                      <w:color w:val="000000"/>
                      <w:sz w:val="22"/>
                      <w:szCs w:val="22"/>
                    </w:rPr>
                    <w:t xml:space="preserve">Incident Response </w:t>
                  </w:r>
                  <w:r w:rsidR="00752213">
                    <w:rPr>
                      <w:rFonts w:eastAsiaTheme="minorHAnsi" w:cs="Arial"/>
                      <w:color w:val="000000"/>
                      <w:sz w:val="22"/>
                      <w:szCs w:val="22"/>
                    </w:rPr>
                    <w:t xml:space="preserve">Framework, supporting investigations and </w:t>
                  </w:r>
                  <w:r w:rsidRPr="00752213">
                    <w:rPr>
                      <w:rFonts w:eastAsiaTheme="minorHAnsi" w:cs="Arial"/>
                      <w:color w:val="000000"/>
                      <w:sz w:val="22"/>
                      <w:szCs w:val="22"/>
                    </w:rPr>
                    <w:t>ensuring lessons learnt are communicated to the wider team and service changes are implemented along with the continuous monitoring of action plans.</w:t>
                  </w:r>
                </w:p>
                <w:p w14:paraId="7984E454" w14:textId="77777777" w:rsidR="0032150F" w:rsidRPr="00D76BF4" w:rsidRDefault="0032150F" w:rsidP="00752213">
                  <w:pPr>
                    <w:autoSpaceDE w:val="0"/>
                    <w:autoSpaceDN w:val="0"/>
                    <w:adjustRightInd w:val="0"/>
                    <w:rPr>
                      <w:rFonts w:eastAsiaTheme="minorHAnsi" w:cs="Arial"/>
                      <w:color w:val="000000"/>
                      <w:sz w:val="22"/>
                      <w:szCs w:val="22"/>
                    </w:rPr>
                  </w:pPr>
                </w:p>
                <w:p w14:paraId="7A385390" w14:textId="6C97F2EC" w:rsidR="0032150F" w:rsidRPr="00752213" w:rsidRDefault="0032150F" w:rsidP="00F86C38">
                  <w:pPr>
                    <w:pStyle w:val="ListParagraph"/>
                    <w:numPr>
                      <w:ilvl w:val="0"/>
                      <w:numId w:val="5"/>
                    </w:numPr>
                    <w:autoSpaceDE w:val="0"/>
                    <w:autoSpaceDN w:val="0"/>
                    <w:adjustRightInd w:val="0"/>
                    <w:rPr>
                      <w:rFonts w:eastAsiaTheme="minorHAnsi" w:cs="Arial"/>
                      <w:color w:val="000000"/>
                      <w:sz w:val="22"/>
                      <w:szCs w:val="22"/>
                    </w:rPr>
                  </w:pPr>
                  <w:r w:rsidRPr="00752213">
                    <w:rPr>
                      <w:rFonts w:eastAsiaTheme="minorHAnsi" w:cs="Arial"/>
                      <w:color w:val="000000"/>
                      <w:sz w:val="22"/>
                      <w:szCs w:val="22"/>
                    </w:rPr>
                    <w:t>Assist the Lead Midwife</w:t>
                  </w:r>
                  <w:r w:rsidR="00752213">
                    <w:rPr>
                      <w:rFonts w:eastAsiaTheme="minorHAnsi" w:cs="Arial"/>
                      <w:color w:val="000000"/>
                      <w:sz w:val="22"/>
                      <w:szCs w:val="22"/>
                    </w:rPr>
                    <w:t xml:space="preserve"> for Governance</w:t>
                  </w:r>
                  <w:r w:rsidRPr="00752213">
                    <w:rPr>
                      <w:rFonts w:eastAsiaTheme="minorHAnsi" w:cs="Arial"/>
                      <w:color w:val="000000"/>
                      <w:sz w:val="22"/>
                      <w:szCs w:val="22"/>
                    </w:rPr>
                    <w:t xml:space="preserve"> with the implementation and performance monitoring of the </w:t>
                  </w:r>
                  <w:r w:rsidR="00011F95" w:rsidRPr="00752213">
                    <w:rPr>
                      <w:rFonts w:eastAsiaTheme="minorHAnsi" w:cs="Arial"/>
                      <w:color w:val="000000"/>
                      <w:sz w:val="22"/>
                      <w:szCs w:val="22"/>
                    </w:rPr>
                    <w:t>outcome-based</w:t>
                  </w:r>
                  <w:r w:rsidRPr="00752213">
                    <w:rPr>
                      <w:rFonts w:eastAsiaTheme="minorHAnsi" w:cs="Arial"/>
                      <w:color w:val="000000"/>
                      <w:sz w:val="22"/>
                      <w:szCs w:val="22"/>
                    </w:rPr>
                    <w:t xml:space="preserve"> quality improvement programme, ensuring a safe, </w:t>
                  </w:r>
                  <w:proofErr w:type="gramStart"/>
                  <w:r w:rsidRPr="00752213">
                    <w:rPr>
                      <w:rFonts w:eastAsiaTheme="minorHAnsi" w:cs="Arial"/>
                      <w:color w:val="000000"/>
                      <w:sz w:val="22"/>
                      <w:szCs w:val="22"/>
                    </w:rPr>
                    <w:t>cost effective</w:t>
                  </w:r>
                  <w:proofErr w:type="gramEnd"/>
                  <w:r w:rsidRPr="00752213">
                    <w:rPr>
                      <w:rFonts w:eastAsiaTheme="minorHAnsi" w:cs="Arial"/>
                      <w:color w:val="000000"/>
                      <w:sz w:val="22"/>
                      <w:szCs w:val="22"/>
                    </w:rPr>
                    <w:t xml:space="preserve"> service to patients utilising measurable quality standards and metrics. Regularly report on progress and areas of non-compliance in line with the Quality Strategy.</w:t>
                  </w:r>
                </w:p>
                <w:p w14:paraId="5DEAAEA0" w14:textId="77777777" w:rsidR="0032150F" w:rsidRPr="00D76BF4" w:rsidRDefault="0032150F" w:rsidP="0032150F">
                  <w:pPr>
                    <w:autoSpaceDE w:val="0"/>
                    <w:autoSpaceDN w:val="0"/>
                    <w:adjustRightInd w:val="0"/>
                    <w:rPr>
                      <w:rFonts w:eastAsiaTheme="minorHAnsi" w:cs="Arial"/>
                      <w:color w:val="000000"/>
                      <w:sz w:val="22"/>
                      <w:szCs w:val="22"/>
                    </w:rPr>
                  </w:pPr>
                </w:p>
                <w:p w14:paraId="0F3A1EF2"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Provide leadership for </w:t>
                  </w:r>
                  <w:r>
                    <w:rPr>
                      <w:rFonts w:eastAsiaTheme="minorHAnsi" w:cs="Arial"/>
                      <w:color w:val="000000"/>
                      <w:sz w:val="22"/>
                      <w:szCs w:val="22"/>
                    </w:rPr>
                    <w:t xml:space="preserve">incident investigation management, and where appropriate complaints, </w:t>
                  </w:r>
                  <w:r w:rsidRPr="00E70587">
                    <w:rPr>
                      <w:rFonts w:eastAsiaTheme="minorHAnsi" w:cs="Arial"/>
                      <w:color w:val="000000"/>
                      <w:sz w:val="22"/>
                      <w:szCs w:val="22"/>
                    </w:rPr>
                    <w:t xml:space="preserve">within the </w:t>
                  </w:r>
                  <w:r>
                    <w:rPr>
                      <w:rFonts w:eastAsiaTheme="minorHAnsi" w:cs="Arial"/>
                      <w:color w:val="000000"/>
                      <w:sz w:val="22"/>
                      <w:szCs w:val="22"/>
                    </w:rPr>
                    <w:t>division</w:t>
                  </w:r>
                  <w:r w:rsidRPr="00E70587">
                    <w:rPr>
                      <w:rFonts w:eastAsiaTheme="minorHAnsi" w:cs="Arial"/>
                      <w:color w:val="000000"/>
                      <w:sz w:val="22"/>
                      <w:szCs w:val="22"/>
                    </w:rPr>
                    <w:t xml:space="preserve">, ensuring that investigations and responses are accurate and timely to meet the Trust guidelines and patient/service user expectations. </w:t>
                  </w:r>
                </w:p>
                <w:p w14:paraId="43C1F631" w14:textId="77777777" w:rsidR="0032150F" w:rsidRPr="00D76BF4" w:rsidRDefault="0032150F" w:rsidP="0032150F">
                  <w:pPr>
                    <w:autoSpaceDE w:val="0"/>
                    <w:autoSpaceDN w:val="0"/>
                    <w:adjustRightInd w:val="0"/>
                    <w:rPr>
                      <w:rFonts w:eastAsiaTheme="minorHAnsi" w:cs="Arial"/>
                      <w:color w:val="000000"/>
                      <w:sz w:val="22"/>
                      <w:szCs w:val="22"/>
                    </w:rPr>
                  </w:pPr>
                </w:p>
                <w:p w14:paraId="030E8C32"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Ensure all </w:t>
                  </w:r>
                  <w:r>
                    <w:rPr>
                      <w:rFonts w:eastAsiaTheme="minorHAnsi" w:cs="Arial"/>
                      <w:color w:val="000000"/>
                      <w:sz w:val="22"/>
                      <w:szCs w:val="22"/>
                    </w:rPr>
                    <w:t xml:space="preserve">midwives </w:t>
                  </w:r>
                  <w:r w:rsidRPr="00E70587">
                    <w:rPr>
                      <w:rFonts w:eastAsiaTheme="minorHAnsi" w:cs="Arial"/>
                      <w:color w:val="000000"/>
                      <w:sz w:val="22"/>
                      <w:szCs w:val="22"/>
                    </w:rPr>
                    <w:t xml:space="preserve">comply with NMC regulations and work within their scope of practice. </w:t>
                  </w:r>
                </w:p>
                <w:p w14:paraId="60251E33" w14:textId="77777777" w:rsidR="0032150F" w:rsidRPr="00D76BF4" w:rsidRDefault="0032150F" w:rsidP="0032150F">
                  <w:pPr>
                    <w:autoSpaceDE w:val="0"/>
                    <w:autoSpaceDN w:val="0"/>
                    <w:adjustRightInd w:val="0"/>
                    <w:rPr>
                      <w:rFonts w:eastAsiaTheme="minorHAnsi" w:cs="Arial"/>
                      <w:color w:val="000000"/>
                      <w:sz w:val="22"/>
                      <w:szCs w:val="22"/>
                    </w:rPr>
                  </w:pPr>
                </w:p>
                <w:p w14:paraId="0B0461AD"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Ensure all documentation for patients and staff is appropriate, </w:t>
                  </w:r>
                  <w:proofErr w:type="gramStart"/>
                  <w:r w:rsidRPr="00E70587">
                    <w:rPr>
                      <w:rFonts w:eastAsiaTheme="minorHAnsi" w:cs="Arial"/>
                      <w:color w:val="000000"/>
                      <w:sz w:val="22"/>
                      <w:szCs w:val="22"/>
                    </w:rPr>
                    <w:t>accountable</w:t>
                  </w:r>
                  <w:proofErr w:type="gramEnd"/>
                  <w:r w:rsidRPr="00E70587">
                    <w:rPr>
                      <w:rFonts w:eastAsiaTheme="minorHAnsi" w:cs="Arial"/>
                      <w:color w:val="000000"/>
                      <w:sz w:val="22"/>
                      <w:szCs w:val="22"/>
                    </w:rPr>
                    <w:t xml:space="preserve"> and defensible and meets identifie</w:t>
                  </w:r>
                  <w:r>
                    <w:rPr>
                      <w:rFonts w:eastAsiaTheme="minorHAnsi" w:cs="Arial"/>
                      <w:color w:val="000000"/>
                      <w:sz w:val="22"/>
                      <w:szCs w:val="22"/>
                    </w:rPr>
                    <w:t>d standards for record keeping.</w:t>
                  </w:r>
                </w:p>
                <w:p w14:paraId="4223D77B" w14:textId="77777777" w:rsidR="0032150F" w:rsidRPr="00D76BF4" w:rsidRDefault="0032150F" w:rsidP="0032150F">
                  <w:pPr>
                    <w:autoSpaceDE w:val="0"/>
                    <w:autoSpaceDN w:val="0"/>
                    <w:adjustRightInd w:val="0"/>
                    <w:rPr>
                      <w:rFonts w:eastAsiaTheme="minorHAnsi" w:cs="Arial"/>
                      <w:color w:val="000000"/>
                      <w:sz w:val="22"/>
                      <w:szCs w:val="22"/>
                    </w:rPr>
                  </w:pPr>
                </w:p>
                <w:p w14:paraId="740E54E9"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Maintain own clinical / professional competence and credibility and utilise clinical sessions to role model standards of care and expected behaviour. Measure agreed standards of </w:t>
                  </w:r>
                  <w:r>
                    <w:rPr>
                      <w:rFonts w:eastAsiaTheme="minorHAnsi" w:cs="Arial"/>
                      <w:color w:val="000000"/>
                      <w:sz w:val="22"/>
                      <w:szCs w:val="22"/>
                    </w:rPr>
                    <w:t xml:space="preserve">midwifery </w:t>
                  </w:r>
                  <w:r w:rsidRPr="00E70587">
                    <w:rPr>
                      <w:rFonts w:eastAsiaTheme="minorHAnsi" w:cs="Arial"/>
                      <w:color w:val="000000"/>
                      <w:sz w:val="22"/>
                      <w:szCs w:val="22"/>
                    </w:rPr>
                    <w:t xml:space="preserve">practice and gain additional accessibility to both patients and families and members of staff. </w:t>
                  </w:r>
                </w:p>
                <w:p w14:paraId="64DC5691" w14:textId="77777777" w:rsidR="0032150F" w:rsidRPr="00D76BF4" w:rsidRDefault="0032150F" w:rsidP="0032150F">
                  <w:pPr>
                    <w:autoSpaceDE w:val="0"/>
                    <w:autoSpaceDN w:val="0"/>
                    <w:adjustRightInd w:val="0"/>
                    <w:rPr>
                      <w:rFonts w:eastAsiaTheme="minorHAnsi" w:cs="Arial"/>
                      <w:color w:val="000000"/>
                      <w:sz w:val="22"/>
                      <w:szCs w:val="22"/>
                    </w:rPr>
                  </w:pPr>
                </w:p>
                <w:p w14:paraId="73F1F67A"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Develop strong links by w</w:t>
                  </w:r>
                  <w:r w:rsidRPr="00E70587">
                    <w:rPr>
                      <w:rFonts w:eastAsiaTheme="minorHAnsi" w:cs="Arial"/>
                      <w:color w:val="000000"/>
                      <w:sz w:val="22"/>
                      <w:szCs w:val="22"/>
                    </w:rPr>
                    <w:t>ork</w:t>
                  </w:r>
                  <w:r>
                    <w:rPr>
                      <w:rFonts w:eastAsiaTheme="minorHAnsi" w:cs="Arial"/>
                      <w:color w:val="000000"/>
                      <w:sz w:val="22"/>
                      <w:szCs w:val="22"/>
                    </w:rPr>
                    <w:t>ing</w:t>
                  </w:r>
                  <w:r w:rsidRPr="00E70587">
                    <w:rPr>
                      <w:rFonts w:eastAsiaTheme="minorHAnsi" w:cs="Arial"/>
                      <w:color w:val="000000"/>
                      <w:sz w:val="22"/>
                      <w:szCs w:val="22"/>
                    </w:rPr>
                    <w:t xml:space="preserve"> closely with Infection Control Teams and nursing teams to promote zero tolerance to avoidable infections and minimise the risk of hospital acquired infections. </w:t>
                  </w:r>
                </w:p>
                <w:p w14:paraId="2489A58D" w14:textId="77777777" w:rsidR="0032150F" w:rsidRPr="00D76BF4" w:rsidRDefault="0032150F" w:rsidP="0032150F">
                  <w:pPr>
                    <w:autoSpaceDE w:val="0"/>
                    <w:autoSpaceDN w:val="0"/>
                    <w:adjustRightInd w:val="0"/>
                    <w:rPr>
                      <w:rFonts w:eastAsiaTheme="minorHAnsi" w:cs="Arial"/>
                      <w:color w:val="000000"/>
                      <w:sz w:val="22"/>
                      <w:szCs w:val="22"/>
                    </w:rPr>
                  </w:pPr>
                </w:p>
                <w:p w14:paraId="4FA0D62F" w14:textId="77777777" w:rsidR="0032150F"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Contribute to e</w:t>
                  </w:r>
                  <w:r w:rsidRPr="00E70587">
                    <w:rPr>
                      <w:rFonts w:eastAsiaTheme="minorHAnsi" w:cs="Arial"/>
                      <w:color w:val="000000"/>
                      <w:sz w:val="22"/>
                      <w:szCs w:val="22"/>
                    </w:rPr>
                    <w:t>nsur</w:t>
                  </w:r>
                  <w:r>
                    <w:rPr>
                      <w:rFonts w:eastAsiaTheme="minorHAnsi" w:cs="Arial"/>
                      <w:color w:val="000000"/>
                      <w:sz w:val="22"/>
                      <w:szCs w:val="22"/>
                    </w:rPr>
                    <w:t>ing</w:t>
                  </w:r>
                  <w:r w:rsidRPr="00E70587">
                    <w:rPr>
                      <w:rFonts w:eastAsiaTheme="minorHAnsi" w:cs="Arial"/>
                      <w:color w:val="000000"/>
                      <w:sz w:val="22"/>
                      <w:szCs w:val="22"/>
                    </w:rPr>
                    <w:t xml:space="preserve"> that robust systems are in place to monitor and remind </w:t>
                  </w:r>
                  <w:r>
                    <w:rPr>
                      <w:rFonts w:eastAsiaTheme="minorHAnsi" w:cs="Arial"/>
                      <w:color w:val="000000"/>
                      <w:sz w:val="22"/>
                      <w:szCs w:val="22"/>
                    </w:rPr>
                    <w:t xml:space="preserve">midwives </w:t>
                  </w:r>
                  <w:r w:rsidRPr="00E70587">
                    <w:rPr>
                      <w:rFonts w:eastAsiaTheme="minorHAnsi" w:cs="Arial"/>
                      <w:color w:val="000000"/>
                      <w:sz w:val="22"/>
                      <w:szCs w:val="22"/>
                    </w:rPr>
                    <w:t xml:space="preserve">regarding renewal of professional registration. </w:t>
                  </w:r>
                </w:p>
                <w:p w14:paraId="6845993F" w14:textId="77777777" w:rsidR="0032150F" w:rsidRPr="00D76BF4" w:rsidRDefault="0032150F" w:rsidP="0032150F">
                  <w:pPr>
                    <w:autoSpaceDE w:val="0"/>
                    <w:autoSpaceDN w:val="0"/>
                    <w:adjustRightInd w:val="0"/>
                    <w:rPr>
                      <w:rFonts w:eastAsiaTheme="minorHAnsi" w:cs="Arial"/>
                      <w:color w:val="000000"/>
                      <w:sz w:val="22"/>
                      <w:szCs w:val="22"/>
                    </w:rPr>
                  </w:pPr>
                </w:p>
                <w:p w14:paraId="5114ED5D" w14:textId="77777777" w:rsidR="0032150F" w:rsidRPr="00E70587" w:rsidRDefault="0032150F" w:rsidP="00F86C38">
                  <w:pPr>
                    <w:pStyle w:val="ListParagraph"/>
                    <w:numPr>
                      <w:ilvl w:val="0"/>
                      <w:numId w:val="6"/>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Respect the diversity of others and address unacceptable behaviour. </w:t>
                  </w:r>
                </w:p>
                <w:p w14:paraId="2AE2DCB5" w14:textId="77777777" w:rsidR="0032150F" w:rsidRPr="00E70587" w:rsidRDefault="0032150F" w:rsidP="0032150F">
                  <w:pPr>
                    <w:jc w:val="both"/>
                    <w:rPr>
                      <w:rFonts w:cs="Arial"/>
                      <w:sz w:val="22"/>
                      <w:szCs w:val="22"/>
                    </w:rPr>
                  </w:pPr>
                </w:p>
                <w:p w14:paraId="5C39D003" w14:textId="77777777" w:rsidR="0032150F" w:rsidRDefault="0032150F" w:rsidP="0032150F">
                  <w:pPr>
                    <w:jc w:val="both"/>
                    <w:rPr>
                      <w:rFonts w:cs="Arial"/>
                      <w:b/>
                      <w:sz w:val="22"/>
                      <w:szCs w:val="22"/>
                    </w:rPr>
                  </w:pPr>
                </w:p>
                <w:p w14:paraId="30EDEF23" w14:textId="77777777" w:rsidR="0032150F" w:rsidRPr="00E70587" w:rsidRDefault="0032150F" w:rsidP="0032150F">
                  <w:pPr>
                    <w:jc w:val="both"/>
                    <w:rPr>
                      <w:rFonts w:cs="Arial"/>
                      <w:b/>
                      <w:sz w:val="22"/>
                      <w:szCs w:val="22"/>
                    </w:rPr>
                  </w:pPr>
                  <w:r w:rsidRPr="00E70587">
                    <w:rPr>
                      <w:rFonts w:cs="Arial"/>
                      <w:b/>
                      <w:sz w:val="22"/>
                      <w:szCs w:val="22"/>
                    </w:rPr>
                    <w:t>Delivering the best patient care</w:t>
                  </w:r>
                </w:p>
                <w:p w14:paraId="32FBE8B5" w14:textId="77777777" w:rsidR="0032150F" w:rsidRPr="00E70587" w:rsidRDefault="0032150F" w:rsidP="0032150F">
                  <w:pPr>
                    <w:autoSpaceDE w:val="0"/>
                    <w:autoSpaceDN w:val="0"/>
                    <w:adjustRightInd w:val="0"/>
                    <w:rPr>
                      <w:rFonts w:eastAsiaTheme="minorHAnsi" w:cs="Arial"/>
                      <w:color w:val="000000"/>
                    </w:rPr>
                  </w:pPr>
                </w:p>
                <w:p w14:paraId="051B3D2D" w14:textId="77777777"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Work closely</w:t>
                  </w:r>
                  <w:r w:rsidRPr="00E70587">
                    <w:rPr>
                      <w:rFonts w:eastAsiaTheme="minorHAnsi" w:cs="Arial"/>
                      <w:color w:val="000000"/>
                      <w:sz w:val="22"/>
                      <w:szCs w:val="22"/>
                    </w:rPr>
                    <w:t xml:space="preserve"> with all support services and departments to ensure that they are meeting the needs of patients in the clinical areas and create a seamless integrated patient journey. </w:t>
                  </w:r>
                </w:p>
                <w:p w14:paraId="01069D86" w14:textId="77777777" w:rsidR="0032150F" w:rsidRDefault="0032150F" w:rsidP="0032150F">
                  <w:pPr>
                    <w:pStyle w:val="ListParagraph"/>
                    <w:autoSpaceDE w:val="0"/>
                    <w:autoSpaceDN w:val="0"/>
                    <w:adjustRightInd w:val="0"/>
                    <w:rPr>
                      <w:rFonts w:eastAsiaTheme="minorHAnsi" w:cs="Arial"/>
                      <w:color w:val="000000"/>
                      <w:sz w:val="22"/>
                      <w:szCs w:val="22"/>
                    </w:rPr>
                  </w:pPr>
                </w:p>
                <w:p w14:paraId="75D5DDAA" w14:textId="77777777"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Proactively identify opportunities to facilitate and negotiate change and new ways of working to support new care delivery processes within the </w:t>
                  </w:r>
                  <w:r>
                    <w:rPr>
                      <w:rFonts w:eastAsiaTheme="minorHAnsi" w:cs="Arial"/>
                      <w:color w:val="000000"/>
                      <w:sz w:val="22"/>
                      <w:szCs w:val="22"/>
                    </w:rPr>
                    <w:t>division.</w:t>
                  </w:r>
                </w:p>
                <w:p w14:paraId="28A5C79C" w14:textId="77777777" w:rsidR="0032150F" w:rsidRPr="00D76BF4" w:rsidRDefault="0032150F" w:rsidP="0032150F">
                  <w:pPr>
                    <w:autoSpaceDE w:val="0"/>
                    <w:autoSpaceDN w:val="0"/>
                    <w:adjustRightInd w:val="0"/>
                    <w:rPr>
                      <w:rFonts w:eastAsiaTheme="minorHAnsi" w:cs="Arial"/>
                      <w:color w:val="000000"/>
                      <w:sz w:val="22"/>
                      <w:szCs w:val="22"/>
                    </w:rPr>
                  </w:pPr>
                </w:p>
                <w:p w14:paraId="7AE76CA2" w14:textId="0BA30D11"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Work closely with the </w:t>
                  </w:r>
                  <w:r w:rsidR="00752213">
                    <w:rPr>
                      <w:rFonts w:eastAsiaTheme="minorHAnsi" w:cs="Arial"/>
                      <w:color w:val="000000"/>
                      <w:sz w:val="22"/>
                      <w:szCs w:val="22"/>
                    </w:rPr>
                    <w:t>L</w:t>
                  </w:r>
                  <w:r>
                    <w:rPr>
                      <w:rFonts w:eastAsiaTheme="minorHAnsi" w:cs="Arial"/>
                      <w:color w:val="000000"/>
                      <w:sz w:val="22"/>
                      <w:szCs w:val="22"/>
                    </w:rPr>
                    <w:t xml:space="preserve">ead </w:t>
                  </w:r>
                  <w:r w:rsidR="00752213">
                    <w:rPr>
                      <w:rFonts w:eastAsiaTheme="minorHAnsi" w:cs="Arial"/>
                      <w:color w:val="000000"/>
                      <w:sz w:val="22"/>
                      <w:szCs w:val="22"/>
                    </w:rPr>
                    <w:t>M</w:t>
                  </w:r>
                  <w:r>
                    <w:rPr>
                      <w:rFonts w:eastAsiaTheme="minorHAnsi" w:cs="Arial"/>
                      <w:color w:val="000000"/>
                      <w:sz w:val="22"/>
                      <w:szCs w:val="22"/>
                    </w:rPr>
                    <w:t xml:space="preserve">idwife </w:t>
                  </w:r>
                  <w:r w:rsidR="00752213">
                    <w:rPr>
                      <w:rFonts w:eastAsiaTheme="minorHAnsi" w:cs="Arial"/>
                      <w:color w:val="000000"/>
                      <w:sz w:val="22"/>
                      <w:szCs w:val="22"/>
                    </w:rPr>
                    <w:t xml:space="preserve">for Governance </w:t>
                  </w:r>
                  <w:r>
                    <w:rPr>
                      <w:rFonts w:eastAsiaTheme="minorHAnsi" w:cs="Arial"/>
                      <w:color w:val="000000"/>
                      <w:sz w:val="22"/>
                      <w:szCs w:val="22"/>
                    </w:rPr>
                    <w:t>to c</w:t>
                  </w:r>
                  <w:r w:rsidRPr="00E70587">
                    <w:rPr>
                      <w:rFonts w:eastAsiaTheme="minorHAnsi" w:cs="Arial"/>
                      <w:color w:val="000000"/>
                      <w:sz w:val="22"/>
                      <w:szCs w:val="22"/>
                    </w:rPr>
                    <w:t xml:space="preserve">hampion and lead clinical benchmarking activity and evaluate learning from comparison groups which ultimately leads to improvements in care delivery, patient experience and outcomes. </w:t>
                  </w:r>
                </w:p>
                <w:p w14:paraId="1B3F6F33" w14:textId="77777777" w:rsidR="0032150F" w:rsidRPr="00D76BF4" w:rsidRDefault="0032150F" w:rsidP="0032150F">
                  <w:pPr>
                    <w:autoSpaceDE w:val="0"/>
                    <w:autoSpaceDN w:val="0"/>
                    <w:adjustRightInd w:val="0"/>
                    <w:rPr>
                      <w:rFonts w:eastAsiaTheme="minorHAnsi" w:cs="Arial"/>
                      <w:color w:val="000000"/>
                      <w:sz w:val="22"/>
                      <w:szCs w:val="22"/>
                    </w:rPr>
                  </w:pPr>
                </w:p>
                <w:p w14:paraId="6B99C42D" w14:textId="4E50DA5D"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Assist the </w:t>
                  </w:r>
                  <w:r w:rsidR="00752213">
                    <w:rPr>
                      <w:rFonts w:eastAsiaTheme="minorHAnsi" w:cs="Arial"/>
                      <w:color w:val="000000"/>
                      <w:sz w:val="22"/>
                      <w:szCs w:val="22"/>
                    </w:rPr>
                    <w:t>Le</w:t>
                  </w:r>
                  <w:r>
                    <w:rPr>
                      <w:rFonts w:eastAsiaTheme="minorHAnsi" w:cs="Arial"/>
                      <w:color w:val="000000"/>
                      <w:sz w:val="22"/>
                      <w:szCs w:val="22"/>
                    </w:rPr>
                    <w:t xml:space="preserve">ad </w:t>
                  </w:r>
                  <w:r w:rsidR="00752213">
                    <w:rPr>
                      <w:rFonts w:eastAsiaTheme="minorHAnsi" w:cs="Arial"/>
                      <w:color w:val="000000"/>
                      <w:sz w:val="22"/>
                      <w:szCs w:val="22"/>
                    </w:rPr>
                    <w:t>M</w:t>
                  </w:r>
                  <w:r>
                    <w:rPr>
                      <w:rFonts w:eastAsiaTheme="minorHAnsi" w:cs="Arial"/>
                      <w:color w:val="000000"/>
                      <w:sz w:val="22"/>
                      <w:szCs w:val="22"/>
                    </w:rPr>
                    <w:t xml:space="preserve">idwife </w:t>
                  </w:r>
                  <w:r w:rsidR="00752213">
                    <w:rPr>
                      <w:rFonts w:eastAsiaTheme="minorHAnsi" w:cs="Arial"/>
                      <w:color w:val="000000"/>
                      <w:sz w:val="22"/>
                      <w:szCs w:val="22"/>
                    </w:rPr>
                    <w:t xml:space="preserve">for Governance </w:t>
                  </w:r>
                  <w:r>
                    <w:rPr>
                      <w:rFonts w:eastAsiaTheme="minorHAnsi" w:cs="Arial"/>
                      <w:color w:val="000000"/>
                      <w:sz w:val="22"/>
                      <w:szCs w:val="22"/>
                    </w:rPr>
                    <w:t>in a</w:t>
                  </w:r>
                  <w:r w:rsidRPr="00E70587">
                    <w:rPr>
                      <w:rFonts w:eastAsiaTheme="minorHAnsi" w:cs="Arial"/>
                      <w:color w:val="000000"/>
                      <w:sz w:val="22"/>
                      <w:szCs w:val="22"/>
                    </w:rPr>
                    <w:t>dvis</w:t>
                  </w:r>
                  <w:r>
                    <w:rPr>
                      <w:rFonts w:eastAsiaTheme="minorHAnsi" w:cs="Arial"/>
                      <w:color w:val="000000"/>
                      <w:sz w:val="22"/>
                      <w:szCs w:val="22"/>
                    </w:rPr>
                    <w:t>ing</w:t>
                  </w:r>
                  <w:r w:rsidRPr="00E70587">
                    <w:rPr>
                      <w:rFonts w:eastAsiaTheme="minorHAnsi" w:cs="Arial"/>
                      <w:color w:val="000000"/>
                      <w:sz w:val="22"/>
                      <w:szCs w:val="22"/>
                    </w:rPr>
                    <w:t xml:space="preserve"> the Trust and Hospital management team on all appropriate local and national policies which may influence or impact on the clinical services provided.</w:t>
                  </w:r>
                </w:p>
                <w:p w14:paraId="0507EB96" w14:textId="77777777" w:rsidR="0032150F" w:rsidRPr="00D02A8D" w:rsidRDefault="0032150F" w:rsidP="0032150F">
                  <w:pPr>
                    <w:pStyle w:val="ListParagraph"/>
                    <w:rPr>
                      <w:rFonts w:eastAsiaTheme="minorHAnsi" w:cs="Arial"/>
                      <w:color w:val="000000"/>
                      <w:sz w:val="22"/>
                      <w:szCs w:val="22"/>
                    </w:rPr>
                  </w:pPr>
                </w:p>
                <w:p w14:paraId="4FC85E7D" w14:textId="77777777"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Support Trust lead for Privacy and Dignity, ensuring </w:t>
                  </w:r>
                  <w:r>
                    <w:rPr>
                      <w:rFonts w:eastAsiaTheme="minorHAnsi" w:cs="Arial"/>
                      <w:color w:val="000000"/>
                      <w:sz w:val="22"/>
                      <w:szCs w:val="22"/>
                    </w:rPr>
                    <w:t xml:space="preserve">divisional </w:t>
                  </w:r>
                  <w:r w:rsidRPr="00E70587">
                    <w:rPr>
                      <w:rFonts w:eastAsiaTheme="minorHAnsi" w:cs="Arial"/>
                      <w:color w:val="000000"/>
                      <w:sz w:val="22"/>
                      <w:szCs w:val="22"/>
                    </w:rPr>
                    <w:t xml:space="preserve">practice is in line with national requirements and patient and public expectations. </w:t>
                  </w:r>
                </w:p>
                <w:p w14:paraId="54DDD147" w14:textId="77777777" w:rsidR="0032150F" w:rsidRDefault="0032150F" w:rsidP="0032150F">
                  <w:pPr>
                    <w:pStyle w:val="ListParagraph"/>
                    <w:autoSpaceDE w:val="0"/>
                    <w:autoSpaceDN w:val="0"/>
                    <w:adjustRightInd w:val="0"/>
                    <w:rPr>
                      <w:rFonts w:eastAsiaTheme="minorHAnsi" w:cs="Arial"/>
                      <w:color w:val="000000"/>
                      <w:sz w:val="22"/>
                      <w:szCs w:val="22"/>
                    </w:rPr>
                  </w:pPr>
                </w:p>
                <w:p w14:paraId="5CB271E6" w14:textId="77777777"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lastRenderedPageBreak/>
                    <w:t>Promote risk management to protect patients, staff and visitors from harm and stress and ensure compliance with Trust Risk Mana</w:t>
                  </w:r>
                  <w:r>
                    <w:rPr>
                      <w:rFonts w:eastAsiaTheme="minorHAnsi" w:cs="Arial"/>
                      <w:color w:val="000000"/>
                      <w:sz w:val="22"/>
                      <w:szCs w:val="22"/>
                    </w:rPr>
                    <w:t>gement Policies and Procedures.</w:t>
                  </w:r>
                </w:p>
                <w:p w14:paraId="44C86DFB" w14:textId="77777777" w:rsidR="0032150F" w:rsidRPr="00D76BF4" w:rsidRDefault="0032150F" w:rsidP="0032150F">
                  <w:pPr>
                    <w:autoSpaceDE w:val="0"/>
                    <w:autoSpaceDN w:val="0"/>
                    <w:adjustRightInd w:val="0"/>
                    <w:rPr>
                      <w:rFonts w:eastAsiaTheme="minorHAnsi" w:cs="Arial"/>
                      <w:color w:val="000000"/>
                      <w:sz w:val="22"/>
                      <w:szCs w:val="22"/>
                    </w:rPr>
                  </w:pPr>
                </w:p>
                <w:p w14:paraId="582FFF76" w14:textId="025290E1" w:rsidR="0032150F" w:rsidRDefault="0032150F" w:rsidP="00F86C38">
                  <w:pPr>
                    <w:pStyle w:val="ListParagraph"/>
                    <w:numPr>
                      <w:ilvl w:val="0"/>
                      <w:numId w:val="7"/>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Work collaboratively with Facilities and Sodexo to ensure all local and national standards of cleanliness are agreed </w:t>
                  </w:r>
                  <w:r>
                    <w:rPr>
                      <w:rFonts w:eastAsiaTheme="minorHAnsi" w:cs="Arial"/>
                      <w:color w:val="000000"/>
                      <w:sz w:val="22"/>
                      <w:szCs w:val="22"/>
                    </w:rPr>
                    <w:t xml:space="preserve">with ward managers/senior </w:t>
                  </w:r>
                  <w:r w:rsidRPr="00E70587">
                    <w:rPr>
                      <w:rFonts w:eastAsiaTheme="minorHAnsi" w:cs="Arial"/>
                      <w:color w:val="000000"/>
                      <w:sz w:val="22"/>
                      <w:szCs w:val="22"/>
                    </w:rPr>
                    <w:t xml:space="preserve">midwife supporting the senior </w:t>
                  </w:r>
                  <w:r>
                    <w:rPr>
                      <w:rFonts w:eastAsiaTheme="minorHAnsi" w:cs="Arial"/>
                      <w:color w:val="000000"/>
                      <w:sz w:val="22"/>
                      <w:szCs w:val="22"/>
                    </w:rPr>
                    <w:t xml:space="preserve">midwifery </w:t>
                  </w:r>
                  <w:r w:rsidRPr="00E70587">
                    <w:rPr>
                      <w:rFonts w:eastAsiaTheme="minorHAnsi" w:cs="Arial"/>
                      <w:color w:val="000000"/>
                      <w:sz w:val="22"/>
                      <w:szCs w:val="22"/>
                    </w:rPr>
                    <w:t xml:space="preserve">team to monitor report and challenge when standards of environmental cleanliness are not achieved or maintained. </w:t>
                  </w:r>
                </w:p>
                <w:p w14:paraId="4468446F" w14:textId="77777777" w:rsidR="0032150F" w:rsidRPr="00D76BF4" w:rsidRDefault="0032150F" w:rsidP="0032150F">
                  <w:pPr>
                    <w:autoSpaceDE w:val="0"/>
                    <w:autoSpaceDN w:val="0"/>
                    <w:adjustRightInd w:val="0"/>
                    <w:rPr>
                      <w:rFonts w:eastAsiaTheme="minorHAnsi" w:cs="Arial"/>
                      <w:color w:val="000000"/>
                      <w:sz w:val="22"/>
                      <w:szCs w:val="22"/>
                    </w:rPr>
                  </w:pPr>
                </w:p>
                <w:p w14:paraId="50E9E11F" w14:textId="143B9549" w:rsidR="0032150F" w:rsidRDefault="0032150F" w:rsidP="00F86C38">
                  <w:pPr>
                    <w:pStyle w:val="ListParagraph"/>
                    <w:numPr>
                      <w:ilvl w:val="0"/>
                      <w:numId w:val="8"/>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Support the </w:t>
                  </w:r>
                  <w:r w:rsidRPr="00E70587">
                    <w:rPr>
                      <w:rFonts w:eastAsiaTheme="minorHAnsi" w:cs="Arial"/>
                      <w:color w:val="000000"/>
                      <w:sz w:val="22"/>
                      <w:szCs w:val="22"/>
                    </w:rPr>
                    <w:t xml:space="preserve">Lead </w:t>
                  </w:r>
                  <w:r>
                    <w:rPr>
                      <w:rFonts w:eastAsiaTheme="minorHAnsi" w:cs="Arial"/>
                      <w:color w:val="000000"/>
                      <w:sz w:val="22"/>
                      <w:szCs w:val="22"/>
                    </w:rPr>
                    <w:t xml:space="preserve">Midwife </w:t>
                  </w:r>
                  <w:r w:rsidR="00752213">
                    <w:rPr>
                      <w:rFonts w:eastAsiaTheme="minorHAnsi" w:cs="Arial"/>
                      <w:color w:val="000000"/>
                      <w:sz w:val="22"/>
                      <w:szCs w:val="22"/>
                    </w:rPr>
                    <w:t xml:space="preserve">for Governance </w:t>
                  </w:r>
                  <w:r>
                    <w:rPr>
                      <w:rFonts w:eastAsiaTheme="minorHAnsi" w:cs="Arial"/>
                      <w:color w:val="000000"/>
                      <w:sz w:val="22"/>
                      <w:szCs w:val="22"/>
                    </w:rPr>
                    <w:t xml:space="preserve">to </w:t>
                  </w:r>
                  <w:r w:rsidRPr="00E70587">
                    <w:rPr>
                      <w:rFonts w:eastAsiaTheme="minorHAnsi" w:cs="Arial"/>
                      <w:color w:val="000000"/>
                      <w:sz w:val="22"/>
                      <w:szCs w:val="22"/>
                    </w:rPr>
                    <w:t xml:space="preserve">ensure key areas of Nursing &amp; Midwifery policy are embedded in professional and clinical practice. </w:t>
                  </w:r>
                </w:p>
                <w:p w14:paraId="376E501C" w14:textId="77777777" w:rsidR="0032150F" w:rsidRPr="00D76BF4" w:rsidRDefault="0032150F" w:rsidP="0032150F">
                  <w:pPr>
                    <w:autoSpaceDE w:val="0"/>
                    <w:autoSpaceDN w:val="0"/>
                    <w:adjustRightInd w:val="0"/>
                    <w:rPr>
                      <w:rFonts w:eastAsiaTheme="minorHAnsi" w:cs="Arial"/>
                      <w:color w:val="000000"/>
                      <w:sz w:val="22"/>
                      <w:szCs w:val="22"/>
                    </w:rPr>
                  </w:pPr>
                </w:p>
                <w:p w14:paraId="1E040097" w14:textId="77777777" w:rsidR="0032150F" w:rsidRDefault="0032150F" w:rsidP="00F86C38">
                  <w:pPr>
                    <w:pStyle w:val="ListParagraph"/>
                    <w:numPr>
                      <w:ilvl w:val="0"/>
                      <w:numId w:val="8"/>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Foster a culture to enable teams and individuals to continually improve services. </w:t>
                  </w:r>
                </w:p>
                <w:p w14:paraId="3C4E5E3F" w14:textId="77777777" w:rsidR="0032150F" w:rsidRPr="00D76BF4" w:rsidRDefault="0032150F" w:rsidP="0032150F">
                  <w:pPr>
                    <w:autoSpaceDE w:val="0"/>
                    <w:autoSpaceDN w:val="0"/>
                    <w:adjustRightInd w:val="0"/>
                    <w:rPr>
                      <w:rFonts w:eastAsiaTheme="minorHAnsi" w:cs="Arial"/>
                      <w:color w:val="000000"/>
                      <w:sz w:val="22"/>
                      <w:szCs w:val="22"/>
                    </w:rPr>
                  </w:pPr>
                </w:p>
                <w:p w14:paraId="25827573" w14:textId="77777777" w:rsidR="0032150F" w:rsidRPr="00E70587" w:rsidRDefault="0032150F" w:rsidP="00F86C38">
                  <w:pPr>
                    <w:pStyle w:val="ListParagraph"/>
                    <w:numPr>
                      <w:ilvl w:val="0"/>
                      <w:numId w:val="8"/>
                    </w:numPr>
                    <w:autoSpaceDE w:val="0"/>
                    <w:autoSpaceDN w:val="0"/>
                    <w:adjustRightInd w:val="0"/>
                    <w:contextualSpacing w:val="0"/>
                    <w:rPr>
                      <w:rFonts w:eastAsiaTheme="minorHAnsi" w:cs="Arial"/>
                      <w:color w:val="000000"/>
                      <w:sz w:val="22"/>
                      <w:szCs w:val="22"/>
                    </w:rPr>
                  </w:pPr>
                  <w:r w:rsidRPr="0041700B">
                    <w:rPr>
                      <w:rFonts w:cs="Arial"/>
                      <w:sz w:val="22"/>
                      <w:szCs w:val="22"/>
                    </w:rPr>
                    <w:t xml:space="preserve">Assist the lead midwife </w:t>
                  </w:r>
                  <w:r>
                    <w:rPr>
                      <w:rFonts w:cs="Arial"/>
                      <w:sz w:val="22"/>
                      <w:szCs w:val="22"/>
                    </w:rPr>
                    <w:t>to</w:t>
                  </w:r>
                  <w:r w:rsidRPr="00E70587">
                    <w:rPr>
                      <w:rFonts w:eastAsiaTheme="minorHAnsi" w:cs="Arial"/>
                      <w:color w:val="000000"/>
                      <w:sz w:val="22"/>
                      <w:szCs w:val="22"/>
                    </w:rPr>
                    <w:t xml:space="preserve"> develop services so they are safe, </w:t>
                  </w:r>
                  <w:proofErr w:type="gramStart"/>
                  <w:r w:rsidRPr="00E70587">
                    <w:rPr>
                      <w:rFonts w:eastAsiaTheme="minorHAnsi" w:cs="Arial"/>
                      <w:color w:val="000000"/>
                      <w:sz w:val="22"/>
                      <w:szCs w:val="22"/>
                    </w:rPr>
                    <w:t>secure</w:t>
                  </w:r>
                  <w:proofErr w:type="gramEnd"/>
                  <w:r w:rsidRPr="00E70587">
                    <w:rPr>
                      <w:rFonts w:eastAsiaTheme="minorHAnsi" w:cs="Arial"/>
                      <w:color w:val="000000"/>
                      <w:sz w:val="22"/>
                      <w:szCs w:val="22"/>
                    </w:rPr>
                    <w:t xml:space="preserve"> and delivered to a high standard. </w:t>
                  </w:r>
                </w:p>
                <w:p w14:paraId="18E07919" w14:textId="77777777" w:rsidR="0032150F" w:rsidRDefault="0032150F" w:rsidP="0032150F">
                  <w:pPr>
                    <w:jc w:val="both"/>
                    <w:rPr>
                      <w:rFonts w:cs="Arial"/>
                      <w:sz w:val="22"/>
                      <w:szCs w:val="22"/>
                      <w:highlight w:val="yellow"/>
                    </w:rPr>
                  </w:pPr>
                </w:p>
                <w:p w14:paraId="76927006" w14:textId="77777777" w:rsidR="0032150F" w:rsidRDefault="0032150F" w:rsidP="0032150F">
                  <w:pPr>
                    <w:jc w:val="both"/>
                    <w:rPr>
                      <w:rFonts w:cs="Arial"/>
                      <w:b/>
                      <w:sz w:val="22"/>
                      <w:szCs w:val="22"/>
                    </w:rPr>
                  </w:pPr>
                </w:p>
                <w:p w14:paraId="6AE07C01" w14:textId="77777777" w:rsidR="0032150F" w:rsidRDefault="0032150F" w:rsidP="0032150F">
                  <w:pPr>
                    <w:jc w:val="both"/>
                    <w:rPr>
                      <w:rFonts w:cs="Arial"/>
                      <w:b/>
                      <w:sz w:val="22"/>
                      <w:szCs w:val="22"/>
                    </w:rPr>
                  </w:pPr>
                  <w:r w:rsidRPr="00E70587">
                    <w:rPr>
                      <w:rFonts w:cs="Arial"/>
                      <w:b/>
                      <w:sz w:val="22"/>
                      <w:szCs w:val="22"/>
                    </w:rPr>
                    <w:t>Communication</w:t>
                  </w:r>
                </w:p>
                <w:p w14:paraId="41022CDF" w14:textId="77777777" w:rsidR="0032150F" w:rsidRPr="00E70587" w:rsidRDefault="0032150F" w:rsidP="0032150F">
                  <w:pPr>
                    <w:autoSpaceDE w:val="0"/>
                    <w:autoSpaceDN w:val="0"/>
                    <w:adjustRightInd w:val="0"/>
                    <w:rPr>
                      <w:rFonts w:eastAsiaTheme="minorHAnsi" w:cs="Arial"/>
                      <w:color w:val="000000"/>
                    </w:rPr>
                  </w:pPr>
                </w:p>
                <w:p w14:paraId="0B804041"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Foster a culture where all individuals </w:t>
                  </w:r>
                  <w:proofErr w:type="gramStart"/>
                  <w:r w:rsidRPr="00E70587">
                    <w:rPr>
                      <w:rFonts w:eastAsiaTheme="minorHAnsi" w:cs="Arial"/>
                      <w:color w:val="000000"/>
                      <w:sz w:val="22"/>
                      <w:szCs w:val="22"/>
                    </w:rPr>
                    <w:t>are able to</w:t>
                  </w:r>
                  <w:proofErr w:type="gramEnd"/>
                  <w:r w:rsidRPr="00E70587">
                    <w:rPr>
                      <w:rFonts w:eastAsiaTheme="minorHAnsi" w:cs="Arial"/>
                      <w:color w:val="000000"/>
                      <w:sz w:val="22"/>
                      <w:szCs w:val="22"/>
                    </w:rPr>
                    <w:t xml:space="preserve"> contribute equally by ensuring effective communication systems, written, verbal and the use of Information Technology is embedded in the Hospital. </w:t>
                  </w:r>
                </w:p>
                <w:p w14:paraId="522DBDE7" w14:textId="77777777" w:rsidR="0032150F" w:rsidRDefault="0032150F" w:rsidP="0032150F">
                  <w:pPr>
                    <w:pStyle w:val="ListParagraph"/>
                    <w:autoSpaceDE w:val="0"/>
                    <w:autoSpaceDN w:val="0"/>
                    <w:adjustRightInd w:val="0"/>
                    <w:rPr>
                      <w:rFonts w:eastAsiaTheme="minorHAnsi" w:cs="Arial"/>
                      <w:color w:val="000000"/>
                      <w:sz w:val="22"/>
                      <w:szCs w:val="22"/>
                    </w:rPr>
                  </w:pPr>
                </w:p>
                <w:p w14:paraId="3FDB1AEA"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Represent the Trust at professional and academic forums. </w:t>
                  </w:r>
                </w:p>
                <w:p w14:paraId="53A44E3C" w14:textId="77777777" w:rsidR="0032150F" w:rsidRPr="00D76BF4" w:rsidRDefault="0032150F" w:rsidP="0032150F">
                  <w:pPr>
                    <w:autoSpaceDE w:val="0"/>
                    <w:autoSpaceDN w:val="0"/>
                    <w:adjustRightInd w:val="0"/>
                    <w:rPr>
                      <w:rFonts w:eastAsiaTheme="minorHAnsi" w:cs="Arial"/>
                      <w:color w:val="000000"/>
                      <w:sz w:val="22"/>
                      <w:szCs w:val="22"/>
                    </w:rPr>
                  </w:pPr>
                </w:p>
                <w:p w14:paraId="615A3BB9"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Be open, </w:t>
                  </w:r>
                  <w:proofErr w:type="gramStart"/>
                  <w:r w:rsidRPr="00E70587">
                    <w:rPr>
                      <w:rFonts w:eastAsiaTheme="minorHAnsi" w:cs="Arial"/>
                      <w:color w:val="000000"/>
                      <w:sz w:val="22"/>
                      <w:szCs w:val="22"/>
                    </w:rPr>
                    <w:t>honest</w:t>
                  </w:r>
                  <w:proofErr w:type="gramEnd"/>
                  <w:r w:rsidRPr="00E70587">
                    <w:rPr>
                      <w:rFonts w:eastAsiaTheme="minorHAnsi" w:cs="Arial"/>
                      <w:color w:val="000000"/>
                      <w:sz w:val="22"/>
                      <w:szCs w:val="22"/>
                    </w:rPr>
                    <w:t xml:space="preserve"> and transparent, by listening and responding to patient and family concerns. </w:t>
                  </w:r>
                </w:p>
                <w:p w14:paraId="5DB1FF92" w14:textId="77777777" w:rsidR="0032150F" w:rsidRPr="00D76BF4" w:rsidRDefault="0032150F" w:rsidP="0032150F">
                  <w:pPr>
                    <w:autoSpaceDE w:val="0"/>
                    <w:autoSpaceDN w:val="0"/>
                    <w:adjustRightInd w:val="0"/>
                    <w:rPr>
                      <w:rFonts w:eastAsiaTheme="minorHAnsi" w:cs="Arial"/>
                      <w:color w:val="000000"/>
                      <w:sz w:val="22"/>
                      <w:szCs w:val="22"/>
                    </w:rPr>
                  </w:pPr>
                </w:p>
                <w:p w14:paraId="10A67C4D"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Participate in the review and writing of reports for the </w:t>
                  </w:r>
                  <w:r>
                    <w:rPr>
                      <w:rFonts w:eastAsiaTheme="minorHAnsi" w:cs="Arial"/>
                      <w:color w:val="000000"/>
                      <w:sz w:val="22"/>
                      <w:szCs w:val="22"/>
                    </w:rPr>
                    <w:t>division/</w:t>
                  </w:r>
                  <w:r w:rsidRPr="00E70587">
                    <w:rPr>
                      <w:rFonts w:eastAsiaTheme="minorHAnsi" w:cs="Arial"/>
                      <w:color w:val="000000"/>
                      <w:sz w:val="22"/>
                      <w:szCs w:val="22"/>
                    </w:rPr>
                    <w:t xml:space="preserve">Hospital. </w:t>
                  </w:r>
                </w:p>
                <w:p w14:paraId="5DFB5DE7" w14:textId="77777777" w:rsidR="0032150F" w:rsidRPr="00D76BF4" w:rsidRDefault="0032150F" w:rsidP="0032150F">
                  <w:pPr>
                    <w:autoSpaceDE w:val="0"/>
                    <w:autoSpaceDN w:val="0"/>
                    <w:adjustRightInd w:val="0"/>
                    <w:rPr>
                      <w:rFonts w:eastAsiaTheme="minorHAnsi" w:cs="Arial"/>
                      <w:color w:val="000000"/>
                      <w:sz w:val="22"/>
                      <w:szCs w:val="22"/>
                    </w:rPr>
                  </w:pPr>
                </w:p>
                <w:p w14:paraId="0F4E4F26"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Provide a visible presence in individual clinical areas and be accessible to patients/families and staff, ensuring all patients and staff </w:t>
                  </w:r>
                  <w:proofErr w:type="gramStart"/>
                  <w:r w:rsidRPr="00E70587">
                    <w:rPr>
                      <w:rFonts w:eastAsiaTheme="minorHAnsi" w:cs="Arial"/>
                      <w:color w:val="000000"/>
                      <w:sz w:val="22"/>
                      <w:szCs w:val="22"/>
                    </w:rPr>
                    <w:t>have the opportunity to</w:t>
                  </w:r>
                  <w:proofErr w:type="gramEnd"/>
                  <w:r w:rsidRPr="00E70587">
                    <w:rPr>
                      <w:rFonts w:eastAsiaTheme="minorHAnsi" w:cs="Arial"/>
                      <w:color w:val="000000"/>
                      <w:sz w:val="22"/>
                      <w:szCs w:val="22"/>
                    </w:rPr>
                    <w:t xml:space="preserve"> seek information, help and support or to communicate problematic or celebratory issues. </w:t>
                  </w:r>
                </w:p>
                <w:p w14:paraId="4A3F0B51" w14:textId="77777777" w:rsidR="0032150F" w:rsidRPr="00D76BF4" w:rsidRDefault="0032150F" w:rsidP="0032150F">
                  <w:pPr>
                    <w:autoSpaceDE w:val="0"/>
                    <w:autoSpaceDN w:val="0"/>
                    <w:adjustRightInd w:val="0"/>
                    <w:rPr>
                      <w:rFonts w:eastAsiaTheme="minorHAnsi" w:cs="Arial"/>
                      <w:color w:val="000000"/>
                      <w:sz w:val="22"/>
                      <w:szCs w:val="22"/>
                    </w:rPr>
                  </w:pPr>
                </w:p>
                <w:p w14:paraId="6FA20A33" w14:textId="77777777" w:rsidR="0032150F"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Support individuals and teams to ensure the needs of others are understood and addressed, </w:t>
                  </w:r>
                  <w:proofErr w:type="gramStart"/>
                  <w:r w:rsidRPr="00E70587">
                    <w:rPr>
                      <w:rFonts w:eastAsiaTheme="minorHAnsi" w:cs="Arial"/>
                      <w:color w:val="000000"/>
                      <w:sz w:val="22"/>
                      <w:szCs w:val="22"/>
                    </w:rPr>
                    <w:t>taking into account</w:t>
                  </w:r>
                  <w:proofErr w:type="gramEnd"/>
                  <w:r w:rsidRPr="00E70587">
                    <w:rPr>
                      <w:rFonts w:eastAsiaTheme="minorHAnsi" w:cs="Arial"/>
                      <w:color w:val="000000"/>
                      <w:sz w:val="22"/>
                      <w:szCs w:val="22"/>
                    </w:rPr>
                    <w:t xml:space="preserve"> the feelings and views of others in decisions and actions. </w:t>
                  </w:r>
                </w:p>
                <w:p w14:paraId="366E3652" w14:textId="77777777" w:rsidR="0032150F" w:rsidRPr="00D76BF4" w:rsidRDefault="0032150F" w:rsidP="0032150F">
                  <w:pPr>
                    <w:autoSpaceDE w:val="0"/>
                    <w:autoSpaceDN w:val="0"/>
                    <w:adjustRightInd w:val="0"/>
                    <w:rPr>
                      <w:rFonts w:eastAsiaTheme="minorHAnsi" w:cs="Arial"/>
                      <w:color w:val="000000"/>
                      <w:sz w:val="22"/>
                      <w:szCs w:val="22"/>
                    </w:rPr>
                  </w:pPr>
                </w:p>
                <w:p w14:paraId="3D26C1EE" w14:textId="77777777" w:rsidR="0032150F" w:rsidRPr="00E70587" w:rsidRDefault="0032150F" w:rsidP="00F86C38">
                  <w:pPr>
                    <w:pStyle w:val="ListParagraph"/>
                    <w:numPr>
                      <w:ilvl w:val="0"/>
                      <w:numId w:val="9"/>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Role model appropriate communication and behaviour. </w:t>
                  </w:r>
                </w:p>
                <w:p w14:paraId="12EA8EA5" w14:textId="77777777" w:rsidR="0032150F" w:rsidRPr="00E70587" w:rsidRDefault="0032150F" w:rsidP="0032150F">
                  <w:pPr>
                    <w:jc w:val="both"/>
                    <w:rPr>
                      <w:rFonts w:cs="Arial"/>
                      <w:b/>
                      <w:sz w:val="22"/>
                      <w:szCs w:val="22"/>
                    </w:rPr>
                  </w:pPr>
                </w:p>
                <w:p w14:paraId="4B6F18D9" w14:textId="77777777" w:rsidR="0032150F" w:rsidRDefault="0032150F" w:rsidP="0032150F">
                  <w:pPr>
                    <w:jc w:val="both"/>
                    <w:rPr>
                      <w:rFonts w:cs="Arial"/>
                      <w:b/>
                      <w:sz w:val="22"/>
                      <w:szCs w:val="22"/>
                    </w:rPr>
                  </w:pPr>
                </w:p>
                <w:p w14:paraId="00190C8F" w14:textId="77777777" w:rsidR="0032150F" w:rsidRPr="0047109D" w:rsidRDefault="0032150F" w:rsidP="0032150F">
                  <w:pPr>
                    <w:jc w:val="both"/>
                    <w:rPr>
                      <w:rFonts w:cs="Arial"/>
                      <w:b/>
                      <w:sz w:val="22"/>
                      <w:szCs w:val="22"/>
                    </w:rPr>
                  </w:pPr>
                  <w:r w:rsidRPr="0047109D">
                    <w:rPr>
                      <w:rFonts w:cs="Arial"/>
                      <w:b/>
                      <w:sz w:val="22"/>
                      <w:szCs w:val="22"/>
                    </w:rPr>
                    <w:t xml:space="preserve">Listen and </w:t>
                  </w:r>
                  <w:r w:rsidR="009C7994">
                    <w:rPr>
                      <w:rFonts w:cs="Arial"/>
                      <w:b/>
                      <w:sz w:val="22"/>
                      <w:szCs w:val="22"/>
                    </w:rPr>
                    <w:t>R</w:t>
                  </w:r>
                  <w:r w:rsidRPr="0047109D">
                    <w:rPr>
                      <w:rFonts w:cs="Arial"/>
                      <w:b/>
                      <w:sz w:val="22"/>
                      <w:szCs w:val="22"/>
                    </w:rPr>
                    <w:t>espond</w:t>
                  </w:r>
                </w:p>
                <w:p w14:paraId="5C03879D" w14:textId="77777777" w:rsidR="0032150F" w:rsidRPr="00E70587" w:rsidRDefault="0032150F" w:rsidP="0032150F">
                  <w:pPr>
                    <w:autoSpaceDE w:val="0"/>
                    <w:autoSpaceDN w:val="0"/>
                    <w:adjustRightInd w:val="0"/>
                    <w:rPr>
                      <w:rFonts w:eastAsiaTheme="minorHAnsi" w:cs="Arial"/>
                      <w:color w:val="000000"/>
                    </w:rPr>
                  </w:pPr>
                </w:p>
                <w:p w14:paraId="58636ED6" w14:textId="26DE2714" w:rsidR="0032150F" w:rsidRDefault="00752213" w:rsidP="00F86C38">
                  <w:pPr>
                    <w:pStyle w:val="ListParagraph"/>
                    <w:numPr>
                      <w:ilvl w:val="0"/>
                      <w:numId w:val="10"/>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Support the Heads of </w:t>
                  </w:r>
                  <w:r w:rsidR="00011F95">
                    <w:rPr>
                      <w:rFonts w:eastAsiaTheme="minorHAnsi" w:cs="Arial"/>
                      <w:color w:val="000000"/>
                      <w:sz w:val="22"/>
                      <w:szCs w:val="22"/>
                    </w:rPr>
                    <w:t>M</w:t>
                  </w:r>
                  <w:r>
                    <w:rPr>
                      <w:rFonts w:eastAsiaTheme="minorHAnsi" w:cs="Arial"/>
                      <w:color w:val="000000"/>
                      <w:sz w:val="22"/>
                      <w:szCs w:val="22"/>
                    </w:rPr>
                    <w:t xml:space="preserve">idwifery to </w:t>
                  </w:r>
                  <w:r w:rsidR="0032150F" w:rsidRPr="00E70587">
                    <w:rPr>
                      <w:rFonts w:eastAsiaTheme="minorHAnsi" w:cs="Arial"/>
                      <w:color w:val="000000"/>
                      <w:sz w:val="22"/>
                      <w:szCs w:val="22"/>
                    </w:rPr>
                    <w:t xml:space="preserve">utilise feedback from the patient experience surveys including annual National Patient Survey to action improvements in all aspects of the patient’s journey. </w:t>
                  </w:r>
                </w:p>
                <w:p w14:paraId="799FDDD5" w14:textId="77777777" w:rsidR="0032150F" w:rsidRPr="00D76BF4" w:rsidRDefault="0032150F" w:rsidP="0032150F">
                  <w:pPr>
                    <w:autoSpaceDE w:val="0"/>
                    <w:autoSpaceDN w:val="0"/>
                    <w:adjustRightInd w:val="0"/>
                    <w:rPr>
                      <w:rFonts w:eastAsiaTheme="minorHAnsi" w:cs="Arial"/>
                      <w:color w:val="000000"/>
                      <w:sz w:val="22"/>
                      <w:szCs w:val="22"/>
                    </w:rPr>
                  </w:pPr>
                </w:p>
                <w:p w14:paraId="050E2945" w14:textId="4D2E2F52" w:rsidR="0032150F" w:rsidRDefault="0032150F" w:rsidP="00F86C38">
                  <w:pPr>
                    <w:pStyle w:val="ListParagraph"/>
                    <w:numPr>
                      <w:ilvl w:val="0"/>
                      <w:numId w:val="10"/>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Ensure that the patient and relatives are given opportunities to provide feedback </w:t>
                  </w:r>
                  <w:r w:rsidR="00752213">
                    <w:rPr>
                      <w:rFonts w:eastAsiaTheme="minorHAnsi" w:cs="Arial"/>
                      <w:color w:val="000000"/>
                      <w:sz w:val="22"/>
                      <w:szCs w:val="22"/>
                    </w:rPr>
                    <w:t xml:space="preserve">following clinical incidents and that these are included, where appropriate, in investigation reports. </w:t>
                  </w:r>
                </w:p>
                <w:p w14:paraId="58149813" w14:textId="77777777" w:rsidR="0032150F" w:rsidRPr="00D76BF4" w:rsidRDefault="0032150F" w:rsidP="0032150F">
                  <w:pPr>
                    <w:autoSpaceDE w:val="0"/>
                    <w:autoSpaceDN w:val="0"/>
                    <w:adjustRightInd w:val="0"/>
                    <w:rPr>
                      <w:rFonts w:eastAsiaTheme="minorHAnsi" w:cs="Arial"/>
                      <w:color w:val="000000"/>
                      <w:sz w:val="22"/>
                      <w:szCs w:val="22"/>
                    </w:rPr>
                  </w:pPr>
                </w:p>
                <w:p w14:paraId="0C5902AA" w14:textId="77777777" w:rsidR="0032150F" w:rsidRDefault="0032150F" w:rsidP="00F86C38">
                  <w:pPr>
                    <w:pStyle w:val="ListParagraph"/>
                    <w:numPr>
                      <w:ilvl w:val="0"/>
                      <w:numId w:val="11"/>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Create innovative ways to listen and respond to the patient voice collecting patient feedback and using the information to improve services and ensure the patient experience is shared with the wider team e.g. via patient stories. </w:t>
                  </w:r>
                </w:p>
                <w:p w14:paraId="4DC7DDA4" w14:textId="77777777" w:rsidR="0032150F" w:rsidRPr="00D76BF4" w:rsidRDefault="0032150F" w:rsidP="0032150F">
                  <w:pPr>
                    <w:autoSpaceDE w:val="0"/>
                    <w:autoSpaceDN w:val="0"/>
                    <w:adjustRightInd w:val="0"/>
                    <w:rPr>
                      <w:rFonts w:eastAsiaTheme="minorHAnsi" w:cs="Arial"/>
                      <w:color w:val="000000"/>
                      <w:sz w:val="22"/>
                      <w:szCs w:val="22"/>
                    </w:rPr>
                  </w:pPr>
                </w:p>
                <w:p w14:paraId="078ECB07" w14:textId="77777777" w:rsidR="0032150F" w:rsidRPr="00E70587" w:rsidRDefault="0032150F" w:rsidP="00F86C38">
                  <w:pPr>
                    <w:pStyle w:val="ListParagraph"/>
                    <w:numPr>
                      <w:ilvl w:val="0"/>
                      <w:numId w:val="11"/>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lastRenderedPageBreak/>
                    <w:t>Work closely wit</w:t>
                  </w:r>
                  <w:r>
                    <w:rPr>
                      <w:rFonts w:eastAsiaTheme="minorHAnsi" w:cs="Arial"/>
                      <w:color w:val="000000"/>
                      <w:sz w:val="22"/>
                      <w:szCs w:val="22"/>
                    </w:rPr>
                    <w:t>h Nursing and</w:t>
                  </w:r>
                  <w:r w:rsidRPr="00E70587">
                    <w:rPr>
                      <w:rFonts w:eastAsiaTheme="minorHAnsi" w:cs="Arial"/>
                      <w:color w:val="000000"/>
                      <w:sz w:val="22"/>
                      <w:szCs w:val="22"/>
                    </w:rPr>
                    <w:t xml:space="preserve"> Midwifery teams at all levels to ensure that their contribution is listened and responded to. </w:t>
                  </w:r>
                </w:p>
                <w:p w14:paraId="0C0F74FB" w14:textId="77777777" w:rsidR="0032150F" w:rsidRDefault="0032150F" w:rsidP="0032150F">
                  <w:pPr>
                    <w:tabs>
                      <w:tab w:val="left" w:pos="960"/>
                    </w:tabs>
                    <w:jc w:val="both"/>
                    <w:rPr>
                      <w:rFonts w:cs="Arial"/>
                      <w:sz w:val="22"/>
                      <w:szCs w:val="22"/>
                      <w:highlight w:val="yellow"/>
                    </w:rPr>
                  </w:pPr>
                </w:p>
                <w:p w14:paraId="480785D1" w14:textId="77777777" w:rsidR="0032150F" w:rsidRPr="00E70587" w:rsidRDefault="009C7994" w:rsidP="0032150F">
                  <w:pPr>
                    <w:jc w:val="both"/>
                    <w:rPr>
                      <w:rFonts w:cs="Arial"/>
                      <w:b/>
                      <w:sz w:val="22"/>
                      <w:szCs w:val="22"/>
                    </w:rPr>
                  </w:pPr>
                  <w:r>
                    <w:rPr>
                      <w:rFonts w:cs="Arial"/>
                      <w:b/>
                      <w:sz w:val="22"/>
                      <w:szCs w:val="22"/>
                    </w:rPr>
                    <w:t>Celebrate A</w:t>
                  </w:r>
                  <w:r w:rsidR="0032150F" w:rsidRPr="00E70587">
                    <w:rPr>
                      <w:rFonts w:cs="Arial"/>
                      <w:b/>
                      <w:sz w:val="22"/>
                      <w:szCs w:val="22"/>
                    </w:rPr>
                    <w:t xml:space="preserve">chievement </w:t>
                  </w:r>
                </w:p>
                <w:p w14:paraId="63A58B73" w14:textId="77777777" w:rsidR="0032150F" w:rsidRPr="00E70587" w:rsidRDefault="0032150F" w:rsidP="0032150F">
                  <w:pPr>
                    <w:autoSpaceDE w:val="0"/>
                    <w:autoSpaceDN w:val="0"/>
                    <w:adjustRightInd w:val="0"/>
                    <w:rPr>
                      <w:rFonts w:eastAsiaTheme="minorHAnsi" w:cs="Arial"/>
                      <w:color w:val="000000"/>
                    </w:rPr>
                  </w:pPr>
                </w:p>
                <w:p w14:paraId="60E3A387"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Identify opportunities for nursing and midwifery development by empowering staff to reach their maximum potential. </w:t>
                  </w:r>
                </w:p>
                <w:p w14:paraId="18054956" w14:textId="77777777" w:rsidR="0032150F" w:rsidRPr="00D76BF4" w:rsidRDefault="0032150F" w:rsidP="0032150F">
                  <w:pPr>
                    <w:autoSpaceDE w:val="0"/>
                    <w:autoSpaceDN w:val="0"/>
                    <w:adjustRightInd w:val="0"/>
                    <w:ind w:left="360"/>
                    <w:rPr>
                      <w:rFonts w:eastAsiaTheme="minorHAnsi" w:cs="Arial"/>
                      <w:color w:val="000000"/>
                      <w:sz w:val="22"/>
                      <w:szCs w:val="22"/>
                    </w:rPr>
                  </w:pPr>
                </w:p>
                <w:p w14:paraId="1DDB332C" w14:textId="1D681B33" w:rsidR="0032150F" w:rsidRDefault="00F86C38" w:rsidP="00F86C38">
                  <w:pPr>
                    <w:pStyle w:val="ListParagraph"/>
                    <w:numPr>
                      <w:ilvl w:val="0"/>
                      <w:numId w:val="12"/>
                    </w:numPr>
                    <w:autoSpaceDE w:val="0"/>
                    <w:autoSpaceDN w:val="0"/>
                    <w:adjustRightInd w:val="0"/>
                    <w:contextualSpacing w:val="0"/>
                    <w:rPr>
                      <w:rFonts w:eastAsiaTheme="minorHAnsi" w:cs="Arial"/>
                      <w:color w:val="000000"/>
                      <w:sz w:val="22"/>
                      <w:szCs w:val="22"/>
                    </w:rPr>
                  </w:pPr>
                  <w:r>
                    <w:rPr>
                      <w:rFonts w:eastAsiaTheme="minorHAnsi" w:cs="Arial"/>
                      <w:color w:val="000000"/>
                      <w:sz w:val="22"/>
                      <w:szCs w:val="22"/>
                    </w:rPr>
                    <w:t xml:space="preserve">Undertake </w:t>
                  </w:r>
                  <w:r w:rsidR="0032150F" w:rsidRPr="00E70587">
                    <w:rPr>
                      <w:rFonts w:eastAsiaTheme="minorHAnsi" w:cs="Arial"/>
                      <w:color w:val="000000"/>
                      <w:sz w:val="22"/>
                      <w:szCs w:val="22"/>
                    </w:rPr>
                    <w:t xml:space="preserve">annual individual reviews and personal development plans for all </w:t>
                  </w:r>
                  <w:r>
                    <w:rPr>
                      <w:rFonts w:eastAsiaTheme="minorHAnsi" w:cs="Arial"/>
                      <w:color w:val="000000"/>
                      <w:sz w:val="22"/>
                      <w:szCs w:val="22"/>
                    </w:rPr>
                    <w:t xml:space="preserve">members of the Maternity Governance Team </w:t>
                  </w:r>
                  <w:r w:rsidR="0032150F" w:rsidRPr="00E70587">
                    <w:rPr>
                      <w:rFonts w:eastAsiaTheme="minorHAnsi" w:cs="Arial"/>
                      <w:color w:val="000000"/>
                      <w:sz w:val="22"/>
                      <w:szCs w:val="22"/>
                    </w:rPr>
                    <w:t xml:space="preserve">and reward and celebrate achievement and innovation. </w:t>
                  </w:r>
                </w:p>
                <w:p w14:paraId="7D46EB08" w14:textId="77777777" w:rsidR="0032150F" w:rsidRPr="00D76BF4" w:rsidRDefault="0032150F" w:rsidP="0032150F">
                  <w:pPr>
                    <w:autoSpaceDE w:val="0"/>
                    <w:autoSpaceDN w:val="0"/>
                    <w:adjustRightInd w:val="0"/>
                    <w:rPr>
                      <w:rFonts w:eastAsiaTheme="minorHAnsi" w:cs="Arial"/>
                      <w:color w:val="000000"/>
                      <w:sz w:val="22"/>
                      <w:szCs w:val="22"/>
                    </w:rPr>
                  </w:pPr>
                </w:p>
                <w:p w14:paraId="24B3A01F"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Contribute to and promote a culture that values all staff recognising and acknowledging achievement and success whilst positively addressing poor performance, succession planning and talent management. </w:t>
                  </w:r>
                </w:p>
                <w:p w14:paraId="1A1295D0" w14:textId="77777777" w:rsidR="0032150F" w:rsidRPr="00D76BF4" w:rsidRDefault="0032150F" w:rsidP="0032150F">
                  <w:pPr>
                    <w:autoSpaceDE w:val="0"/>
                    <w:autoSpaceDN w:val="0"/>
                    <w:adjustRightInd w:val="0"/>
                    <w:rPr>
                      <w:rFonts w:eastAsiaTheme="minorHAnsi" w:cs="Arial"/>
                      <w:color w:val="000000"/>
                      <w:sz w:val="22"/>
                      <w:szCs w:val="22"/>
                    </w:rPr>
                  </w:pPr>
                </w:p>
                <w:p w14:paraId="560A0A27"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Ensure that staff development enables career progression and succession planning. </w:t>
                  </w:r>
                </w:p>
                <w:p w14:paraId="5A345FD8" w14:textId="77777777" w:rsidR="0032150F" w:rsidRPr="00D76BF4" w:rsidRDefault="0032150F" w:rsidP="0032150F">
                  <w:pPr>
                    <w:autoSpaceDE w:val="0"/>
                    <w:autoSpaceDN w:val="0"/>
                    <w:adjustRightInd w:val="0"/>
                    <w:rPr>
                      <w:rFonts w:eastAsiaTheme="minorHAnsi" w:cs="Arial"/>
                      <w:color w:val="000000"/>
                      <w:sz w:val="22"/>
                      <w:szCs w:val="22"/>
                    </w:rPr>
                  </w:pPr>
                </w:p>
                <w:p w14:paraId="264DCDF8"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Contribute to the implementation of key performance indicators for Improving Working Lives. </w:t>
                  </w:r>
                </w:p>
                <w:p w14:paraId="11E3572C" w14:textId="77777777" w:rsidR="0032150F" w:rsidRPr="00D76BF4" w:rsidRDefault="0032150F" w:rsidP="0032150F">
                  <w:pPr>
                    <w:autoSpaceDE w:val="0"/>
                    <w:autoSpaceDN w:val="0"/>
                    <w:adjustRightInd w:val="0"/>
                    <w:rPr>
                      <w:rFonts w:eastAsiaTheme="minorHAnsi" w:cs="Arial"/>
                      <w:color w:val="000000"/>
                      <w:sz w:val="22"/>
                      <w:szCs w:val="22"/>
                    </w:rPr>
                  </w:pPr>
                </w:p>
                <w:p w14:paraId="5993EFAD"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Promote an environment that is conducive to teaching, education, training, research and development for all staff and students and a culture that empowers and supports high quality care and staff achievement. </w:t>
                  </w:r>
                </w:p>
                <w:p w14:paraId="1B5E9EA2" w14:textId="77777777" w:rsidR="0032150F" w:rsidRPr="00D76BF4" w:rsidRDefault="0032150F" w:rsidP="0032150F">
                  <w:pPr>
                    <w:autoSpaceDE w:val="0"/>
                    <w:autoSpaceDN w:val="0"/>
                    <w:adjustRightInd w:val="0"/>
                    <w:rPr>
                      <w:rFonts w:eastAsiaTheme="minorHAnsi" w:cs="Arial"/>
                      <w:color w:val="000000"/>
                      <w:sz w:val="22"/>
                      <w:szCs w:val="22"/>
                    </w:rPr>
                  </w:pPr>
                </w:p>
                <w:p w14:paraId="17F87E14" w14:textId="77777777" w:rsidR="0032150F"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Promote lifelong learning, ensuring all staff have access to continuing professional development opportunities. Fostering innovation in practice and proactively addressing the practice theory gap. </w:t>
                  </w:r>
                </w:p>
                <w:p w14:paraId="0CD4696C" w14:textId="77777777" w:rsidR="0032150F" w:rsidRPr="00D02A8D" w:rsidRDefault="0032150F" w:rsidP="0032150F">
                  <w:pPr>
                    <w:autoSpaceDE w:val="0"/>
                    <w:autoSpaceDN w:val="0"/>
                    <w:adjustRightInd w:val="0"/>
                    <w:rPr>
                      <w:rFonts w:eastAsiaTheme="minorHAnsi" w:cs="Arial"/>
                      <w:color w:val="000000"/>
                      <w:sz w:val="22"/>
                      <w:szCs w:val="22"/>
                    </w:rPr>
                  </w:pPr>
                </w:p>
                <w:p w14:paraId="4BDD1DBD" w14:textId="77777777" w:rsidR="0032150F" w:rsidRPr="00E70587" w:rsidRDefault="0032150F" w:rsidP="00F86C38">
                  <w:pPr>
                    <w:pStyle w:val="ListParagraph"/>
                    <w:numPr>
                      <w:ilvl w:val="0"/>
                      <w:numId w:val="12"/>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Demonstrate appreciation of the efforts of teams and individuals and encourage team members to recognise and value individual contributions. </w:t>
                  </w:r>
                </w:p>
                <w:p w14:paraId="7CCABCC4" w14:textId="77777777" w:rsidR="0032150F" w:rsidRDefault="0032150F" w:rsidP="0032150F">
                  <w:pPr>
                    <w:jc w:val="both"/>
                    <w:rPr>
                      <w:rFonts w:cs="Arial"/>
                      <w:sz w:val="22"/>
                      <w:szCs w:val="22"/>
                      <w:highlight w:val="yellow"/>
                    </w:rPr>
                  </w:pPr>
                </w:p>
                <w:p w14:paraId="08B894A2" w14:textId="77777777" w:rsidR="0032150F" w:rsidRPr="00D76BF4" w:rsidRDefault="009C7994" w:rsidP="0032150F">
                  <w:pPr>
                    <w:jc w:val="both"/>
                    <w:rPr>
                      <w:rFonts w:cs="Arial"/>
                      <w:b/>
                      <w:sz w:val="22"/>
                      <w:szCs w:val="22"/>
                    </w:rPr>
                  </w:pPr>
                  <w:r>
                    <w:rPr>
                      <w:rFonts w:cs="Arial"/>
                      <w:b/>
                      <w:sz w:val="22"/>
                      <w:szCs w:val="22"/>
                    </w:rPr>
                    <w:t>Research and D</w:t>
                  </w:r>
                  <w:r w:rsidR="0032150F" w:rsidRPr="00D76BF4">
                    <w:rPr>
                      <w:rFonts w:cs="Arial"/>
                      <w:b/>
                      <w:sz w:val="22"/>
                      <w:szCs w:val="22"/>
                    </w:rPr>
                    <w:t>evelopment</w:t>
                  </w:r>
                </w:p>
                <w:p w14:paraId="2C2AADD8" w14:textId="77777777" w:rsidR="0032150F" w:rsidRPr="00E70587" w:rsidRDefault="0032150F" w:rsidP="0032150F">
                  <w:pPr>
                    <w:autoSpaceDE w:val="0"/>
                    <w:autoSpaceDN w:val="0"/>
                    <w:adjustRightInd w:val="0"/>
                    <w:rPr>
                      <w:rFonts w:eastAsiaTheme="minorHAnsi" w:cs="Arial"/>
                      <w:color w:val="000000"/>
                    </w:rPr>
                  </w:pPr>
                </w:p>
                <w:p w14:paraId="7C5C0AA3"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Positively influence the review and implementation of the research strategy for nurses, midwives and AHPs. </w:t>
                  </w:r>
                </w:p>
                <w:p w14:paraId="721100E1" w14:textId="77777777" w:rsidR="0032150F" w:rsidRDefault="0032150F" w:rsidP="0032150F">
                  <w:pPr>
                    <w:pStyle w:val="ListParagraph"/>
                    <w:autoSpaceDE w:val="0"/>
                    <w:autoSpaceDN w:val="0"/>
                    <w:adjustRightInd w:val="0"/>
                    <w:rPr>
                      <w:rFonts w:eastAsiaTheme="minorHAnsi" w:cs="Arial"/>
                      <w:color w:val="000000"/>
                      <w:sz w:val="22"/>
                      <w:szCs w:val="22"/>
                    </w:rPr>
                  </w:pPr>
                </w:p>
                <w:p w14:paraId="115BA6B6"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Participate in capacity building for research and </w:t>
                  </w:r>
                  <w:r>
                    <w:rPr>
                      <w:rFonts w:eastAsiaTheme="minorHAnsi" w:cs="Arial"/>
                      <w:color w:val="000000"/>
                      <w:sz w:val="22"/>
                      <w:szCs w:val="22"/>
                    </w:rPr>
                    <w:t>development for clinical staff.</w:t>
                  </w:r>
                </w:p>
                <w:p w14:paraId="0417480C" w14:textId="77777777" w:rsidR="0032150F" w:rsidRPr="00D76BF4" w:rsidRDefault="0032150F" w:rsidP="0032150F">
                  <w:pPr>
                    <w:autoSpaceDE w:val="0"/>
                    <w:autoSpaceDN w:val="0"/>
                    <w:adjustRightInd w:val="0"/>
                    <w:rPr>
                      <w:rFonts w:eastAsiaTheme="minorHAnsi" w:cs="Arial"/>
                      <w:color w:val="000000"/>
                      <w:sz w:val="22"/>
                      <w:szCs w:val="22"/>
                    </w:rPr>
                  </w:pPr>
                </w:p>
                <w:p w14:paraId="0C33A31E"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Contribute to clinical audit and research projects ensuring compliance with research governance. </w:t>
                  </w:r>
                </w:p>
                <w:p w14:paraId="34057690" w14:textId="77777777" w:rsidR="0032150F" w:rsidRPr="00D76BF4" w:rsidRDefault="0032150F" w:rsidP="0032150F">
                  <w:pPr>
                    <w:autoSpaceDE w:val="0"/>
                    <w:autoSpaceDN w:val="0"/>
                    <w:adjustRightInd w:val="0"/>
                    <w:rPr>
                      <w:rFonts w:eastAsiaTheme="minorHAnsi" w:cs="Arial"/>
                      <w:color w:val="000000"/>
                      <w:sz w:val="22"/>
                      <w:szCs w:val="22"/>
                    </w:rPr>
                  </w:pPr>
                </w:p>
                <w:p w14:paraId="50A242C9"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Ensure that wherever possible clinical practice is evidence based and auditable and facilitate the application of research and </w:t>
                  </w:r>
                  <w:proofErr w:type="gramStart"/>
                  <w:r w:rsidRPr="00E70587">
                    <w:rPr>
                      <w:rFonts w:eastAsiaTheme="minorHAnsi" w:cs="Arial"/>
                      <w:color w:val="000000"/>
                      <w:sz w:val="22"/>
                      <w:szCs w:val="22"/>
                    </w:rPr>
                    <w:t>evidence based</w:t>
                  </w:r>
                  <w:proofErr w:type="gramEnd"/>
                  <w:r w:rsidRPr="00E70587">
                    <w:rPr>
                      <w:rFonts w:eastAsiaTheme="minorHAnsi" w:cs="Arial"/>
                      <w:color w:val="000000"/>
                      <w:sz w:val="22"/>
                      <w:szCs w:val="22"/>
                    </w:rPr>
                    <w:t xml:space="preserve"> practice to inform and change clinical practice. </w:t>
                  </w:r>
                </w:p>
                <w:p w14:paraId="7BE8F601" w14:textId="77777777" w:rsidR="0032150F" w:rsidRPr="00D76BF4" w:rsidRDefault="0032150F" w:rsidP="0032150F">
                  <w:pPr>
                    <w:autoSpaceDE w:val="0"/>
                    <w:autoSpaceDN w:val="0"/>
                    <w:adjustRightInd w:val="0"/>
                    <w:rPr>
                      <w:rFonts w:eastAsiaTheme="minorHAnsi" w:cs="Arial"/>
                      <w:color w:val="000000"/>
                      <w:sz w:val="22"/>
                      <w:szCs w:val="22"/>
                    </w:rPr>
                  </w:pPr>
                </w:p>
                <w:p w14:paraId="33326E2A"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In conjunction with the Professional Development and Education team, support teams to facilitate positive student experience and ensure that standards for practice placement and opportunities for learners are enhanced in clinical practice. </w:t>
                  </w:r>
                </w:p>
                <w:p w14:paraId="30B90704" w14:textId="77777777" w:rsidR="0032150F" w:rsidRPr="00D76BF4" w:rsidRDefault="0032150F" w:rsidP="0032150F">
                  <w:pPr>
                    <w:autoSpaceDE w:val="0"/>
                    <w:autoSpaceDN w:val="0"/>
                    <w:adjustRightInd w:val="0"/>
                    <w:rPr>
                      <w:rFonts w:eastAsiaTheme="minorHAnsi" w:cs="Arial"/>
                      <w:color w:val="000000"/>
                      <w:sz w:val="22"/>
                      <w:szCs w:val="22"/>
                    </w:rPr>
                  </w:pPr>
                </w:p>
                <w:p w14:paraId="454F026A" w14:textId="77777777" w:rsidR="0032150F" w:rsidRPr="00D76BF4" w:rsidRDefault="0032150F" w:rsidP="00F86C38">
                  <w:pPr>
                    <w:pStyle w:val="ListParagraph"/>
                    <w:numPr>
                      <w:ilvl w:val="0"/>
                      <w:numId w:val="13"/>
                    </w:numPr>
                    <w:autoSpaceDE w:val="0"/>
                    <w:autoSpaceDN w:val="0"/>
                    <w:adjustRightInd w:val="0"/>
                    <w:contextualSpacing w:val="0"/>
                    <w:rPr>
                      <w:rFonts w:eastAsiaTheme="minorHAnsi" w:cs="Arial"/>
                      <w:color w:val="000000"/>
                    </w:rPr>
                  </w:pPr>
                  <w:r w:rsidRPr="00E70587">
                    <w:rPr>
                      <w:rFonts w:eastAsiaTheme="minorHAnsi" w:cs="Arial"/>
                      <w:color w:val="000000"/>
                      <w:sz w:val="22"/>
                      <w:szCs w:val="22"/>
                    </w:rPr>
                    <w:t xml:space="preserve">In conjunction with the Organisational Development &amp; Training Department contribute to an annual business-critical learning needs analysis, using appraisal, workforce and education plans and strategic requirements of the Trust. </w:t>
                  </w:r>
                </w:p>
                <w:p w14:paraId="031C6DCF" w14:textId="77777777" w:rsidR="0032150F" w:rsidRPr="00D76BF4" w:rsidRDefault="0032150F" w:rsidP="0032150F">
                  <w:pPr>
                    <w:autoSpaceDE w:val="0"/>
                    <w:autoSpaceDN w:val="0"/>
                    <w:adjustRightInd w:val="0"/>
                    <w:rPr>
                      <w:rFonts w:eastAsiaTheme="minorHAnsi" w:cs="Arial"/>
                      <w:color w:val="000000"/>
                    </w:rPr>
                  </w:pPr>
                </w:p>
                <w:p w14:paraId="74AD54BE" w14:textId="77777777" w:rsidR="0032150F" w:rsidRDefault="0032150F" w:rsidP="00F86C38">
                  <w:pPr>
                    <w:pStyle w:val="ListParagraph"/>
                    <w:numPr>
                      <w:ilvl w:val="0"/>
                      <w:numId w:val="13"/>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Promote the development of the clinical academic workforce. </w:t>
                  </w:r>
                </w:p>
                <w:p w14:paraId="38990638" w14:textId="77777777" w:rsidR="0032150F" w:rsidRPr="00D76BF4" w:rsidRDefault="0032150F" w:rsidP="0032150F">
                  <w:pPr>
                    <w:autoSpaceDE w:val="0"/>
                    <w:autoSpaceDN w:val="0"/>
                    <w:adjustRightInd w:val="0"/>
                    <w:rPr>
                      <w:rFonts w:eastAsiaTheme="minorHAnsi" w:cs="Arial"/>
                      <w:color w:val="000000"/>
                      <w:sz w:val="22"/>
                      <w:szCs w:val="22"/>
                    </w:rPr>
                  </w:pPr>
                </w:p>
                <w:p w14:paraId="61907339" w14:textId="77777777" w:rsidR="0032150F" w:rsidRDefault="0032150F" w:rsidP="00F86C38">
                  <w:pPr>
                    <w:pStyle w:val="ListParagraph"/>
                    <w:numPr>
                      <w:ilvl w:val="0"/>
                      <w:numId w:val="14"/>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lastRenderedPageBreak/>
                    <w:t xml:space="preserve">Promote and facilitate </w:t>
                  </w:r>
                  <w:r>
                    <w:rPr>
                      <w:rFonts w:eastAsiaTheme="minorHAnsi" w:cs="Arial"/>
                      <w:color w:val="000000"/>
                      <w:sz w:val="22"/>
                      <w:szCs w:val="22"/>
                    </w:rPr>
                    <w:t xml:space="preserve">midwife </w:t>
                  </w:r>
                  <w:r w:rsidRPr="00E70587">
                    <w:rPr>
                      <w:rFonts w:eastAsiaTheme="minorHAnsi" w:cs="Arial"/>
                      <w:color w:val="000000"/>
                      <w:sz w:val="22"/>
                      <w:szCs w:val="22"/>
                    </w:rPr>
                    <w:t xml:space="preserve">-led research, as part of the Manchester Academic Health Science Centre. </w:t>
                  </w:r>
                </w:p>
                <w:p w14:paraId="7DA14C96" w14:textId="77777777" w:rsidR="0032150F" w:rsidRPr="00D76BF4" w:rsidRDefault="0032150F" w:rsidP="0032150F">
                  <w:pPr>
                    <w:autoSpaceDE w:val="0"/>
                    <w:autoSpaceDN w:val="0"/>
                    <w:adjustRightInd w:val="0"/>
                    <w:rPr>
                      <w:rFonts w:eastAsiaTheme="minorHAnsi" w:cs="Arial"/>
                      <w:color w:val="000000"/>
                      <w:sz w:val="22"/>
                      <w:szCs w:val="22"/>
                    </w:rPr>
                  </w:pPr>
                </w:p>
                <w:p w14:paraId="30041280" w14:textId="77777777" w:rsidR="0032150F" w:rsidRDefault="0032150F" w:rsidP="00F86C38">
                  <w:pPr>
                    <w:pStyle w:val="ListParagraph"/>
                    <w:numPr>
                      <w:ilvl w:val="0"/>
                      <w:numId w:val="14"/>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Contribute to increasing research awareness within the Trust and promote the local research opportunities available to patients and their families. </w:t>
                  </w:r>
                </w:p>
                <w:p w14:paraId="274683A8" w14:textId="77777777" w:rsidR="0032150F" w:rsidRPr="00D76BF4" w:rsidRDefault="0032150F" w:rsidP="0032150F">
                  <w:pPr>
                    <w:autoSpaceDE w:val="0"/>
                    <w:autoSpaceDN w:val="0"/>
                    <w:adjustRightInd w:val="0"/>
                    <w:rPr>
                      <w:rFonts w:eastAsiaTheme="minorHAnsi" w:cs="Arial"/>
                      <w:color w:val="000000"/>
                      <w:sz w:val="22"/>
                      <w:szCs w:val="22"/>
                    </w:rPr>
                  </w:pPr>
                </w:p>
                <w:p w14:paraId="57357EA0" w14:textId="77777777" w:rsidR="0032150F" w:rsidRDefault="0032150F" w:rsidP="00F86C38">
                  <w:pPr>
                    <w:pStyle w:val="ListParagraph"/>
                    <w:numPr>
                      <w:ilvl w:val="0"/>
                      <w:numId w:val="14"/>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Work with researcher professionals and clinicians (e.g. doctors, </w:t>
                  </w:r>
                  <w:r>
                    <w:rPr>
                      <w:rFonts w:eastAsiaTheme="minorHAnsi" w:cs="Arial"/>
                      <w:color w:val="000000"/>
                      <w:sz w:val="22"/>
                      <w:szCs w:val="22"/>
                    </w:rPr>
                    <w:t>midwives</w:t>
                  </w:r>
                  <w:r w:rsidRPr="00E70587">
                    <w:rPr>
                      <w:rFonts w:eastAsiaTheme="minorHAnsi" w:cs="Arial"/>
                      <w:color w:val="000000"/>
                      <w:sz w:val="22"/>
                      <w:szCs w:val="22"/>
                    </w:rPr>
                    <w:t xml:space="preserve">) to help ensure clinical research studies reflect patients’ needs and priorities. </w:t>
                  </w:r>
                </w:p>
                <w:p w14:paraId="3A479B9D" w14:textId="77777777" w:rsidR="0032150F" w:rsidRPr="00D76BF4" w:rsidRDefault="0032150F" w:rsidP="0032150F">
                  <w:pPr>
                    <w:autoSpaceDE w:val="0"/>
                    <w:autoSpaceDN w:val="0"/>
                    <w:adjustRightInd w:val="0"/>
                    <w:rPr>
                      <w:rFonts w:eastAsiaTheme="minorHAnsi" w:cs="Arial"/>
                      <w:color w:val="000000"/>
                      <w:sz w:val="22"/>
                      <w:szCs w:val="22"/>
                    </w:rPr>
                  </w:pPr>
                </w:p>
                <w:p w14:paraId="6829A78E" w14:textId="77777777" w:rsidR="0032150F" w:rsidRPr="00E70587" w:rsidRDefault="0032150F" w:rsidP="00F86C38">
                  <w:pPr>
                    <w:pStyle w:val="ListParagraph"/>
                    <w:numPr>
                      <w:ilvl w:val="0"/>
                      <w:numId w:val="14"/>
                    </w:numPr>
                    <w:autoSpaceDE w:val="0"/>
                    <w:autoSpaceDN w:val="0"/>
                    <w:adjustRightInd w:val="0"/>
                    <w:contextualSpacing w:val="0"/>
                    <w:rPr>
                      <w:rFonts w:eastAsiaTheme="minorHAnsi" w:cs="Arial"/>
                      <w:color w:val="000000"/>
                      <w:sz w:val="22"/>
                      <w:szCs w:val="22"/>
                    </w:rPr>
                  </w:pPr>
                  <w:r w:rsidRPr="00E70587">
                    <w:rPr>
                      <w:rFonts w:eastAsiaTheme="minorHAnsi" w:cs="Arial"/>
                      <w:color w:val="000000"/>
                      <w:sz w:val="22"/>
                      <w:szCs w:val="22"/>
                    </w:rPr>
                    <w:t xml:space="preserve">Contribute to/influence the development of Hospital research strategy which relate to national and local polices and positively influence the quality of care and/or service provided. </w:t>
                  </w:r>
                </w:p>
                <w:p w14:paraId="210DE467" w14:textId="77777777" w:rsidR="00B775B6" w:rsidRPr="00315A03" w:rsidRDefault="00B775B6" w:rsidP="00B775B6">
                  <w:pPr>
                    <w:ind w:left="720"/>
                    <w:jc w:val="both"/>
                    <w:rPr>
                      <w:sz w:val="22"/>
                      <w:szCs w:val="22"/>
                    </w:rPr>
                  </w:pPr>
                </w:p>
                <w:p w14:paraId="2D0019E3" w14:textId="77777777" w:rsidR="00315A03" w:rsidRPr="00315A03" w:rsidRDefault="00315A03" w:rsidP="00315A03">
                  <w:pPr>
                    <w:jc w:val="both"/>
                    <w:rPr>
                      <w:sz w:val="22"/>
                      <w:szCs w:val="22"/>
                    </w:rPr>
                  </w:pPr>
                </w:p>
                <w:p w14:paraId="77EDE477" w14:textId="77777777" w:rsidR="00315A03" w:rsidRPr="00315A03" w:rsidRDefault="00315A03" w:rsidP="00315A03">
                  <w:pPr>
                    <w:jc w:val="both"/>
                    <w:rPr>
                      <w:b/>
                      <w:sz w:val="22"/>
                      <w:szCs w:val="22"/>
                    </w:rPr>
                  </w:pPr>
                  <w:r w:rsidRPr="00315A03">
                    <w:rPr>
                      <w:b/>
                      <w:sz w:val="22"/>
                      <w:szCs w:val="22"/>
                    </w:rPr>
                    <w:t>Key Processes</w:t>
                  </w:r>
                </w:p>
                <w:p w14:paraId="7C62A29C" w14:textId="77777777" w:rsidR="00315A03" w:rsidRPr="00315A03" w:rsidRDefault="00315A03" w:rsidP="00315A03">
                  <w:pPr>
                    <w:jc w:val="both"/>
                    <w:rPr>
                      <w:sz w:val="22"/>
                      <w:szCs w:val="22"/>
                    </w:rPr>
                  </w:pPr>
                </w:p>
                <w:p w14:paraId="6F0544C3" w14:textId="77777777" w:rsidR="00315A03" w:rsidRPr="00315A03" w:rsidRDefault="00315A03" w:rsidP="00315A03">
                  <w:pPr>
                    <w:jc w:val="both"/>
                    <w:rPr>
                      <w:sz w:val="22"/>
                      <w:szCs w:val="22"/>
                    </w:rPr>
                  </w:pPr>
                  <w:r w:rsidRPr="00315A03">
                    <w:rPr>
                      <w:sz w:val="22"/>
                      <w:szCs w:val="22"/>
                    </w:rPr>
                    <w:t>The post holder will be expected to:</w:t>
                  </w:r>
                </w:p>
                <w:p w14:paraId="382BE40D" w14:textId="77777777" w:rsidR="00315A03" w:rsidRPr="00315A03" w:rsidRDefault="00315A03" w:rsidP="00315A03">
                  <w:pPr>
                    <w:jc w:val="both"/>
                    <w:rPr>
                      <w:sz w:val="22"/>
                      <w:szCs w:val="22"/>
                    </w:rPr>
                  </w:pPr>
                </w:p>
                <w:p w14:paraId="6F28DB07" w14:textId="2C8C9D2A" w:rsidR="00F86C38" w:rsidRPr="00F86C38" w:rsidRDefault="00F86C38"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S</w:t>
                  </w:r>
                  <w:r w:rsidR="009C7994">
                    <w:rPr>
                      <w:rFonts w:eastAsiaTheme="minorHAnsi" w:cs="Arial"/>
                      <w:color w:val="000000"/>
                      <w:sz w:val="22"/>
                      <w:szCs w:val="22"/>
                    </w:rPr>
                    <w:t xml:space="preserve">upport the </w:t>
                  </w:r>
                  <w:r w:rsidR="009C7994" w:rsidRPr="00323186">
                    <w:rPr>
                      <w:rFonts w:eastAsiaTheme="minorHAnsi" w:cs="Arial"/>
                      <w:color w:val="000000"/>
                      <w:sz w:val="22"/>
                      <w:szCs w:val="22"/>
                    </w:rPr>
                    <w:t>coordinat</w:t>
                  </w:r>
                  <w:r w:rsidR="009C7994">
                    <w:rPr>
                      <w:rFonts w:eastAsiaTheme="minorHAnsi" w:cs="Arial"/>
                      <w:color w:val="000000"/>
                      <w:sz w:val="22"/>
                      <w:szCs w:val="22"/>
                    </w:rPr>
                    <w:t xml:space="preserve">ion of </w:t>
                  </w:r>
                  <w:r>
                    <w:rPr>
                      <w:rFonts w:eastAsiaTheme="minorHAnsi" w:cs="Arial"/>
                      <w:color w:val="000000"/>
                      <w:sz w:val="22"/>
                      <w:szCs w:val="22"/>
                    </w:rPr>
                    <w:t xml:space="preserve">review clinical incidents and follow the Maternity Services Governance Framework </w:t>
                  </w:r>
                </w:p>
                <w:p w14:paraId="5B6CD918" w14:textId="77777777" w:rsidR="00F86C38" w:rsidRPr="00F86C38" w:rsidRDefault="00F86C38" w:rsidP="00F86C38">
                  <w:pPr>
                    <w:pStyle w:val="ListParagraph"/>
                    <w:autoSpaceDE w:val="0"/>
                    <w:autoSpaceDN w:val="0"/>
                    <w:adjustRightInd w:val="0"/>
                    <w:contextualSpacing w:val="0"/>
                    <w:rPr>
                      <w:rFonts w:eastAsiaTheme="minorHAnsi" w:cs="Arial"/>
                      <w:color w:val="000000"/>
                    </w:rPr>
                  </w:pPr>
                </w:p>
                <w:p w14:paraId="06D8A044" w14:textId="2268429F" w:rsidR="009C7994" w:rsidRPr="00AE0AF1" w:rsidRDefault="00F86C38"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 xml:space="preserve">Support investigations following clinical incidents </w:t>
                  </w:r>
                  <w:r w:rsidR="009C7994" w:rsidRPr="00323186">
                    <w:rPr>
                      <w:rFonts w:eastAsiaTheme="minorHAnsi" w:cs="Arial"/>
                      <w:color w:val="000000"/>
                      <w:sz w:val="22"/>
                      <w:szCs w:val="22"/>
                    </w:rPr>
                    <w:t xml:space="preserve">and provide support to the </w:t>
                  </w:r>
                  <w:r w:rsidR="009C7994">
                    <w:rPr>
                      <w:rFonts w:eastAsiaTheme="minorHAnsi" w:cs="Arial"/>
                      <w:color w:val="000000"/>
                      <w:sz w:val="22"/>
                      <w:szCs w:val="22"/>
                    </w:rPr>
                    <w:t xml:space="preserve">Lead Midwife and </w:t>
                  </w:r>
                  <w:r w:rsidR="009C7994" w:rsidRPr="00323186">
                    <w:rPr>
                      <w:rFonts w:eastAsiaTheme="minorHAnsi" w:cs="Arial"/>
                      <w:color w:val="000000"/>
                      <w:sz w:val="22"/>
                      <w:szCs w:val="22"/>
                    </w:rPr>
                    <w:t>Hospital Clinical Governance Team.</w:t>
                  </w:r>
                </w:p>
                <w:p w14:paraId="3F890681" w14:textId="77777777" w:rsidR="009C7994" w:rsidRPr="00AE0AF1" w:rsidRDefault="009C7994" w:rsidP="009C7994">
                  <w:pPr>
                    <w:pStyle w:val="ListParagraph"/>
                    <w:autoSpaceDE w:val="0"/>
                    <w:autoSpaceDN w:val="0"/>
                    <w:adjustRightInd w:val="0"/>
                    <w:rPr>
                      <w:rFonts w:eastAsiaTheme="minorHAnsi" w:cs="Arial"/>
                      <w:color w:val="000000"/>
                    </w:rPr>
                  </w:pPr>
                </w:p>
                <w:p w14:paraId="06CB4661" w14:textId="0636F40C" w:rsidR="009C7994" w:rsidRPr="00AE0AF1" w:rsidRDefault="00F86C38"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S</w:t>
                  </w:r>
                  <w:r w:rsidR="009C7994">
                    <w:rPr>
                      <w:rFonts w:eastAsiaTheme="minorHAnsi" w:cs="Arial"/>
                      <w:color w:val="000000"/>
                      <w:sz w:val="22"/>
                      <w:szCs w:val="22"/>
                    </w:rPr>
                    <w:t xml:space="preserve">upport the </w:t>
                  </w:r>
                  <w:r>
                    <w:rPr>
                      <w:rFonts w:eastAsiaTheme="minorHAnsi" w:cs="Arial"/>
                      <w:color w:val="000000"/>
                      <w:sz w:val="22"/>
                      <w:szCs w:val="22"/>
                    </w:rPr>
                    <w:t>L</w:t>
                  </w:r>
                  <w:r w:rsidR="009C7994">
                    <w:rPr>
                      <w:rFonts w:eastAsiaTheme="minorHAnsi" w:cs="Arial"/>
                      <w:color w:val="000000"/>
                      <w:sz w:val="22"/>
                      <w:szCs w:val="22"/>
                    </w:rPr>
                    <w:t xml:space="preserve">ead </w:t>
                  </w:r>
                  <w:r>
                    <w:rPr>
                      <w:rFonts w:eastAsiaTheme="minorHAnsi" w:cs="Arial"/>
                      <w:color w:val="000000"/>
                      <w:sz w:val="22"/>
                      <w:szCs w:val="22"/>
                    </w:rPr>
                    <w:t>M</w:t>
                  </w:r>
                  <w:r w:rsidR="009C7994">
                    <w:rPr>
                      <w:rFonts w:eastAsiaTheme="minorHAnsi" w:cs="Arial"/>
                      <w:color w:val="000000"/>
                      <w:sz w:val="22"/>
                      <w:szCs w:val="22"/>
                    </w:rPr>
                    <w:t xml:space="preserve">idwife </w:t>
                  </w:r>
                  <w:r>
                    <w:rPr>
                      <w:rFonts w:eastAsiaTheme="minorHAnsi" w:cs="Arial"/>
                      <w:color w:val="000000"/>
                      <w:sz w:val="22"/>
                      <w:szCs w:val="22"/>
                    </w:rPr>
                    <w:t xml:space="preserve">for Governance </w:t>
                  </w:r>
                  <w:r w:rsidR="009C7994">
                    <w:rPr>
                      <w:rFonts w:eastAsiaTheme="minorHAnsi" w:cs="Arial"/>
                      <w:color w:val="000000"/>
                      <w:sz w:val="22"/>
                      <w:szCs w:val="22"/>
                    </w:rPr>
                    <w:t xml:space="preserve">to coordinate the legal cases within the </w:t>
                  </w:r>
                  <w:r>
                    <w:rPr>
                      <w:rFonts w:eastAsiaTheme="minorHAnsi" w:cs="Arial"/>
                      <w:color w:val="000000"/>
                      <w:sz w:val="22"/>
                      <w:szCs w:val="22"/>
                    </w:rPr>
                    <w:t>Maternity Services D</w:t>
                  </w:r>
                  <w:r w:rsidR="009C7994">
                    <w:rPr>
                      <w:rFonts w:eastAsiaTheme="minorHAnsi" w:cs="Arial"/>
                      <w:color w:val="000000"/>
                      <w:sz w:val="22"/>
                      <w:szCs w:val="22"/>
                    </w:rPr>
                    <w:t>ivision.</w:t>
                  </w:r>
                </w:p>
                <w:p w14:paraId="3F579D9A" w14:textId="77777777" w:rsidR="009C7994" w:rsidRPr="00323186" w:rsidRDefault="009C7994" w:rsidP="009C7994">
                  <w:pPr>
                    <w:pStyle w:val="ListParagraph"/>
                    <w:autoSpaceDE w:val="0"/>
                    <w:autoSpaceDN w:val="0"/>
                    <w:adjustRightInd w:val="0"/>
                    <w:rPr>
                      <w:rFonts w:eastAsiaTheme="minorHAnsi" w:cs="Arial"/>
                      <w:color w:val="000000"/>
                    </w:rPr>
                  </w:pPr>
                </w:p>
                <w:p w14:paraId="1F45F6C9" w14:textId="4A2AD280" w:rsidR="009C7994" w:rsidRPr="00D76BF4" w:rsidRDefault="00F86C38"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Monitor action plans developed following internal and external investigations</w:t>
                  </w:r>
                  <w:r w:rsidR="009C7994" w:rsidRPr="00323186">
                    <w:rPr>
                      <w:rFonts w:eastAsiaTheme="minorHAnsi" w:cs="Arial"/>
                      <w:color w:val="000000"/>
                      <w:sz w:val="22"/>
                      <w:szCs w:val="22"/>
                    </w:rPr>
                    <w:t xml:space="preserve"> and follow up / review actions ensuring achieved in time frames identified. </w:t>
                  </w:r>
                </w:p>
                <w:p w14:paraId="5A194EB1" w14:textId="77777777" w:rsidR="009C7994" w:rsidRPr="00D76BF4" w:rsidRDefault="009C7994" w:rsidP="009C7994">
                  <w:pPr>
                    <w:autoSpaceDE w:val="0"/>
                    <w:autoSpaceDN w:val="0"/>
                    <w:adjustRightInd w:val="0"/>
                    <w:rPr>
                      <w:rFonts w:eastAsiaTheme="minorHAnsi" w:cs="Arial"/>
                      <w:color w:val="000000"/>
                    </w:rPr>
                  </w:pPr>
                </w:p>
                <w:p w14:paraId="17ECB5B1" w14:textId="77777777" w:rsidR="009C7994" w:rsidRPr="00D76BF4" w:rsidRDefault="009C7994"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 xml:space="preserve">Support the </w:t>
                  </w:r>
                  <w:r w:rsidRPr="00323186">
                    <w:rPr>
                      <w:rFonts w:eastAsiaTheme="minorHAnsi" w:cs="Arial"/>
                      <w:color w:val="000000"/>
                      <w:sz w:val="22"/>
                      <w:szCs w:val="22"/>
                    </w:rPr>
                    <w:t>monitoring and delivery of Harm Free Care, developing actions plans within clinical teams where required to ensure standard maintained. To share best</w:t>
                  </w:r>
                  <w:r>
                    <w:rPr>
                      <w:rFonts w:eastAsiaTheme="minorHAnsi" w:cs="Arial"/>
                      <w:color w:val="000000"/>
                      <w:sz w:val="22"/>
                      <w:szCs w:val="22"/>
                    </w:rPr>
                    <w:t xml:space="preserve"> practices between departments.</w:t>
                  </w:r>
                </w:p>
                <w:p w14:paraId="6F031586" w14:textId="77777777" w:rsidR="009C7994" w:rsidRPr="009C7994" w:rsidRDefault="009C7994" w:rsidP="009C7994">
                  <w:pPr>
                    <w:autoSpaceDE w:val="0"/>
                    <w:autoSpaceDN w:val="0"/>
                    <w:adjustRightInd w:val="0"/>
                    <w:rPr>
                      <w:rFonts w:eastAsiaTheme="minorHAnsi" w:cs="Arial"/>
                      <w:color w:val="000000"/>
                    </w:rPr>
                  </w:pPr>
                </w:p>
                <w:p w14:paraId="4777A0DA" w14:textId="4029DF85" w:rsidR="009C7994" w:rsidRPr="00D76BF4" w:rsidRDefault="009C7994" w:rsidP="00F86C38">
                  <w:pPr>
                    <w:pStyle w:val="ListParagraph"/>
                    <w:numPr>
                      <w:ilvl w:val="0"/>
                      <w:numId w:val="1"/>
                    </w:numPr>
                    <w:autoSpaceDE w:val="0"/>
                    <w:autoSpaceDN w:val="0"/>
                    <w:adjustRightInd w:val="0"/>
                    <w:contextualSpacing w:val="0"/>
                    <w:rPr>
                      <w:rFonts w:eastAsiaTheme="minorHAnsi" w:cs="Arial"/>
                      <w:color w:val="000000"/>
                    </w:rPr>
                  </w:pPr>
                  <w:r>
                    <w:rPr>
                      <w:rFonts w:eastAsiaTheme="minorHAnsi" w:cs="Arial"/>
                      <w:color w:val="000000"/>
                      <w:sz w:val="22"/>
                      <w:szCs w:val="22"/>
                    </w:rPr>
                    <w:t xml:space="preserve">Contribute to the </w:t>
                  </w:r>
                  <w:r w:rsidRPr="00323186">
                    <w:rPr>
                      <w:rFonts w:eastAsiaTheme="minorHAnsi" w:cs="Arial"/>
                      <w:color w:val="000000"/>
                      <w:sz w:val="22"/>
                      <w:szCs w:val="22"/>
                    </w:rPr>
                    <w:t xml:space="preserve">guideline </w:t>
                  </w:r>
                  <w:r>
                    <w:rPr>
                      <w:rFonts w:eastAsiaTheme="minorHAnsi" w:cs="Arial"/>
                      <w:color w:val="000000"/>
                      <w:sz w:val="22"/>
                      <w:szCs w:val="22"/>
                    </w:rPr>
                    <w:t xml:space="preserve">process, including </w:t>
                  </w:r>
                  <w:r w:rsidRPr="00323186">
                    <w:rPr>
                      <w:rFonts w:eastAsiaTheme="minorHAnsi" w:cs="Arial"/>
                      <w:color w:val="000000"/>
                      <w:sz w:val="22"/>
                      <w:szCs w:val="22"/>
                    </w:rPr>
                    <w:t>reviews and development</w:t>
                  </w:r>
                  <w:r w:rsidR="00F86C38">
                    <w:rPr>
                      <w:rFonts w:eastAsiaTheme="minorHAnsi" w:cs="Arial"/>
                      <w:color w:val="000000"/>
                      <w:sz w:val="22"/>
                      <w:szCs w:val="22"/>
                    </w:rPr>
                    <w:t xml:space="preserve"> of guidelines</w:t>
                  </w:r>
                </w:p>
                <w:p w14:paraId="5362B7D7" w14:textId="77777777" w:rsidR="009C7994" w:rsidRPr="00D76BF4" w:rsidRDefault="009C7994" w:rsidP="009C7994">
                  <w:pPr>
                    <w:autoSpaceDE w:val="0"/>
                    <w:autoSpaceDN w:val="0"/>
                    <w:adjustRightInd w:val="0"/>
                    <w:rPr>
                      <w:rFonts w:eastAsiaTheme="minorHAnsi" w:cs="Arial"/>
                      <w:color w:val="000000"/>
                    </w:rPr>
                  </w:pPr>
                </w:p>
                <w:p w14:paraId="0D339B7C" w14:textId="77777777" w:rsidR="009C7994" w:rsidRPr="00D76BF4" w:rsidRDefault="009C7994" w:rsidP="00F86C38">
                  <w:pPr>
                    <w:pStyle w:val="ListParagraph"/>
                    <w:numPr>
                      <w:ilvl w:val="0"/>
                      <w:numId w:val="1"/>
                    </w:numPr>
                    <w:autoSpaceDE w:val="0"/>
                    <w:autoSpaceDN w:val="0"/>
                    <w:adjustRightInd w:val="0"/>
                    <w:contextualSpacing w:val="0"/>
                    <w:rPr>
                      <w:rFonts w:eastAsiaTheme="minorHAnsi" w:cs="Arial"/>
                      <w:color w:val="000000"/>
                    </w:rPr>
                  </w:pPr>
                  <w:r w:rsidRPr="00323186">
                    <w:rPr>
                      <w:rFonts w:eastAsiaTheme="minorHAnsi" w:cs="Arial"/>
                      <w:color w:val="000000"/>
                      <w:sz w:val="22"/>
                      <w:szCs w:val="22"/>
                    </w:rPr>
                    <w:t xml:space="preserve">Oversee </w:t>
                  </w:r>
                  <w:r>
                    <w:rPr>
                      <w:rFonts w:eastAsiaTheme="minorHAnsi" w:cs="Arial"/>
                      <w:color w:val="000000"/>
                      <w:sz w:val="22"/>
                      <w:szCs w:val="22"/>
                    </w:rPr>
                    <w:t>midwifery documentation improvement</w:t>
                  </w:r>
                </w:p>
                <w:p w14:paraId="0FE09880" w14:textId="77777777" w:rsidR="009C7994" w:rsidRPr="00D76BF4" w:rsidRDefault="009C7994" w:rsidP="009C7994">
                  <w:pPr>
                    <w:autoSpaceDE w:val="0"/>
                    <w:autoSpaceDN w:val="0"/>
                    <w:adjustRightInd w:val="0"/>
                    <w:rPr>
                      <w:rFonts w:eastAsiaTheme="minorHAnsi" w:cs="Arial"/>
                      <w:color w:val="000000"/>
                    </w:rPr>
                  </w:pPr>
                </w:p>
                <w:p w14:paraId="36471FAC" w14:textId="77777777" w:rsidR="009C7994" w:rsidRPr="00D76BF4" w:rsidRDefault="009C7994" w:rsidP="00F86C38">
                  <w:pPr>
                    <w:pStyle w:val="ListParagraph"/>
                    <w:numPr>
                      <w:ilvl w:val="0"/>
                      <w:numId w:val="1"/>
                    </w:numPr>
                    <w:autoSpaceDE w:val="0"/>
                    <w:autoSpaceDN w:val="0"/>
                    <w:adjustRightInd w:val="0"/>
                    <w:contextualSpacing w:val="0"/>
                    <w:rPr>
                      <w:rFonts w:eastAsiaTheme="minorHAnsi" w:cs="Arial"/>
                      <w:color w:val="000000"/>
                    </w:rPr>
                  </w:pPr>
                  <w:r w:rsidRPr="00323186">
                    <w:rPr>
                      <w:rFonts w:eastAsiaTheme="minorHAnsi" w:cs="Arial"/>
                      <w:color w:val="000000"/>
                      <w:sz w:val="22"/>
                      <w:szCs w:val="22"/>
                    </w:rPr>
                    <w:t xml:space="preserve">Support Safeguarding agenda attending </w:t>
                  </w:r>
                  <w:r>
                    <w:rPr>
                      <w:rFonts w:eastAsiaTheme="minorHAnsi" w:cs="Arial"/>
                      <w:color w:val="000000"/>
                      <w:sz w:val="22"/>
                      <w:szCs w:val="22"/>
                    </w:rPr>
                    <w:t xml:space="preserve">Obstetric </w:t>
                  </w:r>
                  <w:r w:rsidRPr="00323186">
                    <w:rPr>
                      <w:rFonts w:eastAsiaTheme="minorHAnsi" w:cs="Arial"/>
                      <w:color w:val="000000"/>
                      <w:sz w:val="22"/>
                      <w:szCs w:val="22"/>
                    </w:rPr>
                    <w:t xml:space="preserve">Safeguarding meetings </w:t>
                  </w:r>
                </w:p>
                <w:p w14:paraId="6196D3A9" w14:textId="77777777" w:rsidR="009C7994" w:rsidRPr="00D76BF4" w:rsidRDefault="009C7994" w:rsidP="009C7994">
                  <w:pPr>
                    <w:autoSpaceDE w:val="0"/>
                    <w:autoSpaceDN w:val="0"/>
                    <w:adjustRightInd w:val="0"/>
                    <w:rPr>
                      <w:rFonts w:eastAsiaTheme="minorHAnsi" w:cs="Arial"/>
                      <w:color w:val="000000"/>
                    </w:rPr>
                  </w:pPr>
                </w:p>
                <w:p w14:paraId="7242F3DA" w14:textId="77777777" w:rsidR="009C7994" w:rsidRDefault="009C7994" w:rsidP="00F86C38">
                  <w:pPr>
                    <w:pStyle w:val="ListParagraph"/>
                    <w:numPr>
                      <w:ilvl w:val="0"/>
                      <w:numId w:val="1"/>
                    </w:numPr>
                    <w:autoSpaceDE w:val="0"/>
                    <w:autoSpaceDN w:val="0"/>
                    <w:adjustRightInd w:val="0"/>
                    <w:contextualSpacing w:val="0"/>
                    <w:rPr>
                      <w:rFonts w:eastAsiaTheme="minorHAnsi" w:cs="Arial"/>
                      <w:color w:val="000000"/>
                      <w:sz w:val="22"/>
                      <w:szCs w:val="22"/>
                    </w:rPr>
                  </w:pPr>
                  <w:r w:rsidRPr="00323186">
                    <w:rPr>
                      <w:rFonts w:eastAsiaTheme="minorHAnsi" w:cs="Arial"/>
                      <w:color w:val="000000"/>
                      <w:sz w:val="22"/>
                      <w:szCs w:val="22"/>
                    </w:rPr>
                    <w:t xml:space="preserve">Support for </w:t>
                  </w:r>
                  <w:r>
                    <w:rPr>
                      <w:rFonts w:eastAsiaTheme="minorHAnsi" w:cs="Arial"/>
                      <w:color w:val="000000"/>
                      <w:sz w:val="22"/>
                      <w:szCs w:val="22"/>
                    </w:rPr>
                    <w:t xml:space="preserve">Perinatal </w:t>
                  </w:r>
                  <w:r w:rsidRPr="00323186">
                    <w:rPr>
                      <w:rFonts w:eastAsiaTheme="minorHAnsi" w:cs="Arial"/>
                      <w:color w:val="000000"/>
                      <w:sz w:val="22"/>
                      <w:szCs w:val="22"/>
                    </w:rPr>
                    <w:t>Mortality review</w:t>
                  </w:r>
                  <w:r>
                    <w:rPr>
                      <w:rFonts w:eastAsiaTheme="minorHAnsi" w:cs="Arial"/>
                      <w:color w:val="000000"/>
                      <w:sz w:val="22"/>
                      <w:szCs w:val="22"/>
                    </w:rPr>
                    <w:t>s</w:t>
                  </w:r>
                  <w:r w:rsidRPr="00323186">
                    <w:rPr>
                      <w:rFonts w:eastAsiaTheme="minorHAnsi" w:cs="Arial"/>
                      <w:color w:val="000000"/>
                      <w:sz w:val="22"/>
                      <w:szCs w:val="22"/>
                    </w:rPr>
                    <w:t xml:space="preserve">  </w:t>
                  </w:r>
                </w:p>
                <w:p w14:paraId="0D91DCE6" w14:textId="77777777" w:rsidR="009C7994" w:rsidRPr="00D76BF4" w:rsidRDefault="009C7994" w:rsidP="009C7994">
                  <w:pPr>
                    <w:autoSpaceDE w:val="0"/>
                    <w:autoSpaceDN w:val="0"/>
                    <w:adjustRightInd w:val="0"/>
                    <w:rPr>
                      <w:rFonts w:eastAsiaTheme="minorHAnsi" w:cs="Arial"/>
                      <w:color w:val="000000"/>
                      <w:sz w:val="22"/>
                      <w:szCs w:val="22"/>
                    </w:rPr>
                  </w:pPr>
                </w:p>
                <w:p w14:paraId="2FD409D8" w14:textId="77777777" w:rsidR="009C7994" w:rsidRPr="00323186" w:rsidRDefault="009C7994" w:rsidP="00F86C38">
                  <w:pPr>
                    <w:pStyle w:val="ListParagraph"/>
                    <w:numPr>
                      <w:ilvl w:val="0"/>
                      <w:numId w:val="1"/>
                    </w:numPr>
                    <w:autoSpaceDE w:val="0"/>
                    <w:autoSpaceDN w:val="0"/>
                    <w:adjustRightInd w:val="0"/>
                    <w:contextualSpacing w:val="0"/>
                    <w:rPr>
                      <w:rFonts w:eastAsiaTheme="minorHAnsi" w:cs="Arial"/>
                      <w:color w:val="000000"/>
                      <w:sz w:val="22"/>
                      <w:szCs w:val="22"/>
                    </w:rPr>
                  </w:pPr>
                  <w:r w:rsidRPr="00323186">
                    <w:rPr>
                      <w:rFonts w:eastAsiaTheme="minorHAnsi" w:cs="Arial"/>
                      <w:color w:val="000000"/>
                      <w:sz w:val="22"/>
                      <w:szCs w:val="22"/>
                    </w:rPr>
                    <w:t xml:space="preserve">Professional support to </w:t>
                  </w:r>
                  <w:r>
                    <w:rPr>
                      <w:rFonts w:eastAsiaTheme="minorHAnsi" w:cs="Arial"/>
                      <w:color w:val="000000"/>
                      <w:sz w:val="22"/>
                      <w:szCs w:val="22"/>
                    </w:rPr>
                    <w:t xml:space="preserve">all Midwifery </w:t>
                  </w:r>
                  <w:r w:rsidRPr="00323186">
                    <w:rPr>
                      <w:rFonts w:eastAsiaTheme="minorHAnsi" w:cs="Arial"/>
                      <w:color w:val="000000"/>
                      <w:sz w:val="22"/>
                      <w:szCs w:val="22"/>
                    </w:rPr>
                    <w:t xml:space="preserve">Matrons </w:t>
                  </w:r>
                  <w:r>
                    <w:rPr>
                      <w:rFonts w:eastAsiaTheme="minorHAnsi" w:cs="Arial"/>
                      <w:color w:val="000000"/>
                      <w:sz w:val="22"/>
                      <w:szCs w:val="22"/>
                    </w:rPr>
                    <w:t>with the Governance agenda</w:t>
                  </w:r>
                </w:p>
                <w:p w14:paraId="748A7656" w14:textId="77777777" w:rsidR="009C7994" w:rsidRDefault="009C7994" w:rsidP="009C7994">
                  <w:pPr>
                    <w:pStyle w:val="ListParagraph"/>
                    <w:autoSpaceDE w:val="0"/>
                    <w:autoSpaceDN w:val="0"/>
                    <w:adjustRightInd w:val="0"/>
                    <w:rPr>
                      <w:rFonts w:eastAsiaTheme="minorHAnsi" w:cs="Arial"/>
                      <w:color w:val="000000"/>
                      <w:sz w:val="22"/>
                      <w:szCs w:val="22"/>
                    </w:rPr>
                  </w:pPr>
                </w:p>
                <w:p w14:paraId="7EEABD65" w14:textId="77777777" w:rsidR="009C7994" w:rsidRDefault="009C7994" w:rsidP="009C7994">
                  <w:pPr>
                    <w:pStyle w:val="ListParagraph"/>
                    <w:autoSpaceDE w:val="0"/>
                    <w:autoSpaceDN w:val="0"/>
                    <w:adjustRightInd w:val="0"/>
                    <w:rPr>
                      <w:rFonts w:eastAsiaTheme="minorHAnsi" w:cs="Arial"/>
                      <w:color w:val="000000"/>
                      <w:sz w:val="22"/>
                      <w:szCs w:val="22"/>
                    </w:rPr>
                  </w:pPr>
                </w:p>
                <w:p w14:paraId="0E70CB26" w14:textId="77777777" w:rsidR="00B775B6" w:rsidRPr="00315A03" w:rsidRDefault="00B775B6" w:rsidP="00B775B6">
                  <w:pPr>
                    <w:jc w:val="both"/>
                    <w:rPr>
                      <w:sz w:val="22"/>
                      <w:szCs w:val="22"/>
                    </w:rPr>
                  </w:pPr>
                </w:p>
                <w:p w14:paraId="182E233C" w14:textId="77777777" w:rsidR="00315A03" w:rsidRPr="00315A03" w:rsidRDefault="00315A03" w:rsidP="00315A03">
                  <w:pPr>
                    <w:jc w:val="both"/>
                    <w:rPr>
                      <w:b/>
                      <w:sz w:val="22"/>
                      <w:szCs w:val="22"/>
                    </w:rPr>
                  </w:pPr>
                  <w:r w:rsidRPr="00315A03">
                    <w:rPr>
                      <w:b/>
                      <w:sz w:val="22"/>
                      <w:szCs w:val="22"/>
                    </w:rPr>
                    <w:t>This job description is an outline of the key tasks and responsibilities of the role and is not intended as an exhaustive list. The job may change over time to reflect the changing needs of the Trust and its services, as well as the personal development needs of the post holder.</w:t>
                  </w:r>
                </w:p>
                <w:p w14:paraId="3D0A71A4" w14:textId="77777777" w:rsidR="00315A03" w:rsidRPr="00315A03" w:rsidRDefault="00315A03" w:rsidP="00315A03">
                  <w:pPr>
                    <w:jc w:val="both"/>
                    <w:rPr>
                      <w:b/>
                      <w:sz w:val="22"/>
                      <w:szCs w:val="22"/>
                    </w:rPr>
                  </w:pPr>
                </w:p>
                <w:p w14:paraId="54B666EF" w14:textId="77777777" w:rsidR="00315A03" w:rsidRPr="00315A03" w:rsidRDefault="00315A03" w:rsidP="00315A03">
                  <w:pPr>
                    <w:jc w:val="both"/>
                    <w:rPr>
                      <w:b/>
                      <w:sz w:val="22"/>
                      <w:szCs w:val="22"/>
                    </w:rPr>
                  </w:pPr>
                  <w:r w:rsidRPr="00315A03">
                    <w:rPr>
                      <w:b/>
                      <w:sz w:val="22"/>
                      <w:szCs w:val="22"/>
                    </w:rPr>
                    <w:t>Where particular Directorates require the post holder to focus on specific issues and/or areas of concern, this will be discussed through the performance management process.</w:t>
                  </w:r>
                </w:p>
                <w:p w14:paraId="7497CE2A" w14:textId="77777777" w:rsidR="00315A03" w:rsidRPr="00315A03" w:rsidRDefault="00011F95" w:rsidP="00315A03">
                  <w:pPr>
                    <w:jc w:val="both"/>
                  </w:pPr>
                </w:p>
              </w:sdtContent>
            </w:sdt>
            <w:p w14:paraId="7ECD1E4F" w14:textId="77777777" w:rsidR="00910441" w:rsidRPr="00D96249" w:rsidRDefault="00011F95" w:rsidP="002F6F2D">
              <w:pPr>
                <w:jc w:val="both"/>
                <w:rPr>
                  <w:sz w:val="22"/>
                  <w:szCs w:val="22"/>
                </w:rPr>
              </w:pPr>
            </w:p>
          </w:sdtContent>
        </w:sdt>
      </w:sdtContent>
    </w:sdt>
    <w:p w14:paraId="1E10C30C" w14:textId="77777777" w:rsidR="00264F05" w:rsidRDefault="00264F05">
      <w:pPr>
        <w:ind w:left="360"/>
        <w:jc w:val="both"/>
        <w:rPr>
          <w:sz w:val="22"/>
          <w:szCs w:val="22"/>
        </w:rPr>
      </w:pPr>
    </w:p>
    <w:p w14:paraId="04177110" w14:textId="77777777" w:rsidR="00F61AC2" w:rsidRDefault="00F61AC2">
      <w:pPr>
        <w:ind w:left="360"/>
        <w:jc w:val="both"/>
        <w:rPr>
          <w:sz w:val="22"/>
          <w:szCs w:val="22"/>
        </w:rPr>
      </w:pPr>
    </w:p>
    <w:p w14:paraId="12593427" w14:textId="77777777" w:rsidR="00F61AC2" w:rsidRDefault="00F61AC2">
      <w:pPr>
        <w:rPr>
          <w:b/>
          <w:caps/>
        </w:rPr>
      </w:pPr>
    </w:p>
    <w:p w14:paraId="03327EA2" w14:textId="77777777" w:rsidR="00A73096" w:rsidRPr="00A73096" w:rsidRDefault="00A73096" w:rsidP="00A73096">
      <w:pPr>
        <w:rPr>
          <w:b/>
          <w:u w:val="single"/>
        </w:rPr>
      </w:pPr>
      <w:r w:rsidRPr="00A73096">
        <w:rPr>
          <w:b/>
          <w:u w:val="single"/>
        </w:rPr>
        <w:t>INFECTION PREVENTION AND CONTROL</w:t>
      </w:r>
    </w:p>
    <w:p w14:paraId="4330C4C0" w14:textId="77777777" w:rsidR="00A73096" w:rsidRPr="00A73096" w:rsidRDefault="00A73096" w:rsidP="00A73096">
      <w:pPr>
        <w:rPr>
          <w:b/>
          <w:sz w:val="22"/>
          <w:szCs w:val="22"/>
          <w:u w:val="single"/>
        </w:rPr>
      </w:pPr>
    </w:p>
    <w:p w14:paraId="40F8C08F" w14:textId="77777777" w:rsidR="00A73096" w:rsidRPr="00A73096" w:rsidRDefault="00A73096" w:rsidP="00A73096">
      <w:pPr>
        <w:rPr>
          <w:sz w:val="22"/>
          <w:szCs w:val="22"/>
        </w:rPr>
      </w:pPr>
      <w:r w:rsidRPr="00A73096">
        <w:rPr>
          <w:sz w:val="22"/>
          <w:szCs w:val="22"/>
        </w:rPr>
        <w:t xml:space="preserve">It is the requirement for all staff to comply with all infection control policies and procedures as set out in the Trust’s Infection control manual. The post Holder is also responsible for ensuring that they and all their staff attends mandatory training, including infection prevention and control. </w:t>
      </w:r>
    </w:p>
    <w:p w14:paraId="22001162" w14:textId="77777777" w:rsidR="00A73096" w:rsidRDefault="00A73096" w:rsidP="00A73096">
      <w:pPr>
        <w:rPr>
          <w:b/>
          <w:sz w:val="22"/>
          <w:szCs w:val="22"/>
          <w:u w:val="single"/>
        </w:rPr>
      </w:pPr>
    </w:p>
    <w:p w14:paraId="77A7917F" w14:textId="77777777" w:rsidR="00A73096" w:rsidRPr="00A73096" w:rsidRDefault="00A73096" w:rsidP="00A73096">
      <w:pPr>
        <w:rPr>
          <w:b/>
          <w:u w:val="single"/>
        </w:rPr>
      </w:pPr>
      <w:r w:rsidRPr="00A73096">
        <w:rPr>
          <w:b/>
          <w:u w:val="single"/>
        </w:rPr>
        <w:t>HEALTH AND SAFETY</w:t>
      </w:r>
    </w:p>
    <w:p w14:paraId="7285BE7A" w14:textId="77777777" w:rsidR="00A73096" w:rsidRPr="00A73096" w:rsidRDefault="00A73096" w:rsidP="00A73096">
      <w:pPr>
        <w:rPr>
          <w:b/>
          <w:sz w:val="22"/>
          <w:szCs w:val="22"/>
          <w:u w:val="single"/>
        </w:rPr>
      </w:pPr>
    </w:p>
    <w:p w14:paraId="0FE94C94" w14:textId="77777777" w:rsidR="00A73096" w:rsidRPr="00A73096" w:rsidRDefault="00A73096" w:rsidP="00A73096">
      <w:pPr>
        <w:rPr>
          <w:sz w:val="22"/>
          <w:szCs w:val="22"/>
        </w:rPr>
      </w:pPr>
      <w:r w:rsidRPr="00A73096">
        <w:rPr>
          <w:sz w:val="22"/>
          <w:szCs w:val="22"/>
        </w:rPr>
        <w:t xml:space="preserve">The trust has a statutory responsibility to provide and maintain a healthy and safe environment for its staff to work in. All employees of the Trust have a statutory duty of care for their own personal safety and that of others who may be affected by their acts or missions.  Safe working practices and safety precautions must be adhered to. Protective clothing and equipment must be used where appropriate. The Trust’s Health and Safety Policies outline your responsibilities regarding Health and Safety at work. </w:t>
      </w:r>
    </w:p>
    <w:p w14:paraId="042B7FCB" w14:textId="77777777" w:rsidR="00A73096" w:rsidRDefault="00A73096" w:rsidP="00A73096">
      <w:pPr>
        <w:rPr>
          <w:b/>
          <w:sz w:val="22"/>
          <w:szCs w:val="22"/>
          <w:u w:val="single"/>
        </w:rPr>
      </w:pPr>
    </w:p>
    <w:p w14:paraId="13D240CD" w14:textId="77777777" w:rsidR="00A73096" w:rsidRPr="00A73096" w:rsidRDefault="00A73096" w:rsidP="00A73096">
      <w:pPr>
        <w:rPr>
          <w:b/>
          <w:u w:val="single"/>
        </w:rPr>
      </w:pPr>
      <w:r w:rsidRPr="00A73096">
        <w:rPr>
          <w:b/>
          <w:u w:val="single"/>
        </w:rPr>
        <w:t>RISK MANAGEMENT</w:t>
      </w:r>
    </w:p>
    <w:p w14:paraId="040CB8D7" w14:textId="77777777" w:rsidR="00A73096" w:rsidRPr="00A73096" w:rsidRDefault="00A73096" w:rsidP="00A73096">
      <w:pPr>
        <w:rPr>
          <w:b/>
          <w:sz w:val="22"/>
          <w:szCs w:val="22"/>
        </w:rPr>
      </w:pPr>
    </w:p>
    <w:p w14:paraId="771BC4B4" w14:textId="77777777" w:rsidR="00A73096" w:rsidRPr="00A73096" w:rsidRDefault="00A73096" w:rsidP="00A73096">
      <w:pPr>
        <w:rPr>
          <w:sz w:val="22"/>
          <w:szCs w:val="22"/>
        </w:rPr>
      </w:pPr>
      <w:r w:rsidRPr="00A73096">
        <w:rPr>
          <w:sz w:val="22"/>
          <w:szCs w:val="22"/>
        </w:rPr>
        <w:t>It is a standard element of the role, and responsibility of all staff of the Trust, that they fulfil a proactive role towards the management of risk in all of their actions. This entails the risk assessment of all situations, the taking of appropriate actions and reporting of all incidents, near misses and hazards.</w:t>
      </w:r>
    </w:p>
    <w:p w14:paraId="7F561ADB" w14:textId="77777777" w:rsidR="00A73096" w:rsidRDefault="00A73096" w:rsidP="00A73096">
      <w:pPr>
        <w:rPr>
          <w:b/>
          <w:sz w:val="22"/>
          <w:szCs w:val="22"/>
          <w:u w:val="single"/>
        </w:rPr>
      </w:pPr>
    </w:p>
    <w:p w14:paraId="2551524D" w14:textId="77777777" w:rsidR="00A73096" w:rsidRPr="00A73096" w:rsidRDefault="00A73096" w:rsidP="00A73096">
      <w:pPr>
        <w:rPr>
          <w:b/>
          <w:u w:val="single"/>
        </w:rPr>
      </w:pPr>
      <w:r w:rsidRPr="00A73096">
        <w:rPr>
          <w:b/>
          <w:u w:val="single"/>
        </w:rPr>
        <w:t>SAFEGUARDING</w:t>
      </w:r>
    </w:p>
    <w:p w14:paraId="3BCF087F" w14:textId="77777777" w:rsidR="00A73096" w:rsidRPr="00A73096" w:rsidRDefault="00A73096" w:rsidP="00A73096">
      <w:pPr>
        <w:rPr>
          <w:b/>
          <w:sz w:val="22"/>
          <w:szCs w:val="22"/>
          <w:u w:val="single"/>
        </w:rPr>
      </w:pPr>
    </w:p>
    <w:p w14:paraId="1085D6A4" w14:textId="77777777" w:rsidR="00A73096" w:rsidRPr="00A73096" w:rsidRDefault="00A73096" w:rsidP="00A73096">
      <w:pPr>
        <w:rPr>
          <w:sz w:val="22"/>
          <w:szCs w:val="22"/>
        </w:rPr>
      </w:pPr>
      <w:r w:rsidRPr="00A73096">
        <w:rPr>
          <w:sz w:val="22"/>
          <w:szCs w:val="22"/>
        </w:rPr>
        <w:t xml:space="preserve">Ensure that the policy and legislation relating to child protection and safeguarding of Children, young people and vulnerable adults are adhered to. It is the responsibility of all staff to be aware of their individual responsibilities and to report any concerns to the identified person within your department/ division or area of responsibility. </w:t>
      </w:r>
    </w:p>
    <w:p w14:paraId="798817A2" w14:textId="77777777" w:rsidR="00A73096" w:rsidRDefault="00A73096" w:rsidP="00A73096">
      <w:pPr>
        <w:rPr>
          <w:b/>
          <w:sz w:val="22"/>
          <w:szCs w:val="22"/>
          <w:u w:val="single"/>
        </w:rPr>
      </w:pPr>
    </w:p>
    <w:p w14:paraId="74FF9BAF" w14:textId="77777777" w:rsidR="00A73096" w:rsidRPr="00A73096" w:rsidRDefault="00A73096" w:rsidP="00A73096">
      <w:pPr>
        <w:rPr>
          <w:b/>
          <w:u w:val="single"/>
        </w:rPr>
      </w:pPr>
      <w:r w:rsidRPr="00A73096">
        <w:rPr>
          <w:b/>
          <w:u w:val="single"/>
        </w:rPr>
        <w:t>CONFIDENTIALITY AND SECURITY</w:t>
      </w:r>
    </w:p>
    <w:p w14:paraId="0D046FE7" w14:textId="77777777" w:rsidR="00A73096" w:rsidRDefault="00A73096" w:rsidP="00A73096">
      <w:pPr>
        <w:rPr>
          <w:sz w:val="22"/>
          <w:szCs w:val="22"/>
        </w:rPr>
      </w:pPr>
    </w:p>
    <w:p w14:paraId="7E45B6F9" w14:textId="77777777" w:rsidR="00A73096" w:rsidRPr="00A73096" w:rsidRDefault="00A73096" w:rsidP="00A73096">
      <w:pPr>
        <w:rPr>
          <w:sz w:val="22"/>
          <w:szCs w:val="22"/>
        </w:rPr>
      </w:pPr>
      <w:r w:rsidRPr="00A73096">
        <w:rPr>
          <w:sz w:val="22"/>
          <w:szCs w:val="22"/>
        </w:rPr>
        <w:t xml:space="preserve">The post holder is required to maintain confidentiality at all times in all aspects of their work. All employees must maintain confidentiality and abide by the Data Protection Act. </w:t>
      </w:r>
    </w:p>
    <w:p w14:paraId="5389684A" w14:textId="77777777" w:rsidR="00910441" w:rsidRDefault="00910441" w:rsidP="00850C71">
      <w:pPr>
        <w:pStyle w:val="Heading2"/>
        <w:jc w:val="both"/>
        <w:rPr>
          <w:bCs w:val="0"/>
        </w:rPr>
      </w:pPr>
    </w:p>
    <w:p w14:paraId="5972C635" w14:textId="77777777" w:rsidR="00850C71" w:rsidRPr="00910441" w:rsidRDefault="00910441" w:rsidP="00850C71">
      <w:pPr>
        <w:pStyle w:val="Heading2"/>
        <w:jc w:val="both"/>
        <w:rPr>
          <w:u w:val="single"/>
        </w:rPr>
      </w:pPr>
      <w:r w:rsidRPr="00910441">
        <w:rPr>
          <w:bCs w:val="0"/>
          <w:u w:val="single"/>
        </w:rPr>
        <w:t>TEAM BRIEFING</w:t>
      </w:r>
    </w:p>
    <w:p w14:paraId="232ACB9A" w14:textId="77777777" w:rsidR="00850C71" w:rsidRPr="00ED55A3" w:rsidRDefault="00850C71" w:rsidP="00850C71">
      <w:pPr>
        <w:jc w:val="both"/>
        <w:rPr>
          <w:rFonts w:cs="Arial"/>
        </w:rPr>
      </w:pPr>
      <w:r w:rsidRPr="00ED55A3">
        <w:rPr>
          <w:rFonts w:cs="Arial"/>
        </w:rPr>
        <w:t>The Trust operates a system of Team Briefing, which is based on the principles that people will be more committed to their work if they fully understand the reason behind what is happening in their organisation and how it is performing.</w:t>
      </w:r>
    </w:p>
    <w:p w14:paraId="3BD19F73" w14:textId="77777777" w:rsidR="00910441" w:rsidRDefault="00910441" w:rsidP="00850C71">
      <w:pPr>
        <w:pStyle w:val="Heading2"/>
        <w:jc w:val="both"/>
        <w:rPr>
          <w:bCs w:val="0"/>
        </w:rPr>
      </w:pPr>
    </w:p>
    <w:p w14:paraId="73DEC3B5" w14:textId="77777777" w:rsidR="00850C71" w:rsidRPr="00910441" w:rsidRDefault="00910441" w:rsidP="00850C71">
      <w:pPr>
        <w:pStyle w:val="Heading2"/>
        <w:jc w:val="both"/>
        <w:rPr>
          <w:bCs w:val="0"/>
          <w:u w:val="single"/>
        </w:rPr>
      </w:pPr>
      <w:r w:rsidRPr="00910441">
        <w:rPr>
          <w:bCs w:val="0"/>
          <w:u w:val="single"/>
        </w:rPr>
        <w:t>NO SMOKING POLICY</w:t>
      </w:r>
    </w:p>
    <w:p w14:paraId="4406FB27" w14:textId="77777777" w:rsidR="00850C71" w:rsidRPr="00ED55A3" w:rsidRDefault="00850C71" w:rsidP="00850C71">
      <w:pPr>
        <w:jc w:val="both"/>
        <w:rPr>
          <w:rFonts w:cs="Arial"/>
        </w:rPr>
      </w:pPr>
      <w:r w:rsidRPr="00ED55A3">
        <w:rPr>
          <w:rFonts w:cs="Arial"/>
        </w:rPr>
        <w:t>The Trust operates a no smoking control policy, which applies to all staff, patients and visitors and extends to the hospital grou</w:t>
      </w:r>
      <w:r w:rsidR="00531930">
        <w:rPr>
          <w:rFonts w:cs="Arial"/>
        </w:rPr>
        <w:t xml:space="preserve">nds as well as internal areas. </w:t>
      </w:r>
    </w:p>
    <w:p w14:paraId="5ADDDF82" w14:textId="77777777" w:rsidR="00910441" w:rsidRDefault="00910441" w:rsidP="00850C71">
      <w:pPr>
        <w:jc w:val="both"/>
        <w:rPr>
          <w:rFonts w:cs="Arial"/>
          <w:b/>
        </w:rPr>
      </w:pPr>
    </w:p>
    <w:p w14:paraId="0CD45DFD" w14:textId="77777777" w:rsidR="00910441" w:rsidRDefault="00910441" w:rsidP="00910441">
      <w:pPr>
        <w:jc w:val="center"/>
        <w:rPr>
          <w:rFonts w:cs="Arial"/>
          <w:b/>
        </w:rPr>
      </w:pPr>
    </w:p>
    <w:p w14:paraId="4A266BA1" w14:textId="77777777" w:rsidR="00850C71" w:rsidRDefault="00850C71" w:rsidP="00910441">
      <w:pPr>
        <w:jc w:val="center"/>
        <w:rPr>
          <w:rFonts w:cs="Arial"/>
          <w:b/>
        </w:rPr>
      </w:pPr>
      <w:r w:rsidRPr="00ED55A3">
        <w:rPr>
          <w:rFonts w:cs="Arial"/>
          <w:b/>
        </w:rPr>
        <w:t>THE TRUST IS AN EQUAL OPPORTUNITIES EMPLOYER</w:t>
      </w:r>
    </w:p>
    <w:p w14:paraId="3EFBEC96" w14:textId="77777777" w:rsidR="00531930" w:rsidRDefault="00531930" w:rsidP="00850C71">
      <w:pPr>
        <w:jc w:val="both"/>
        <w:rPr>
          <w:rFonts w:cs="Arial"/>
          <w:b/>
        </w:rPr>
      </w:pPr>
    </w:p>
    <w:p w14:paraId="61AFFBF3" w14:textId="77777777" w:rsidR="00531930" w:rsidRPr="00ED55A3" w:rsidRDefault="00531930" w:rsidP="00850C71">
      <w:pPr>
        <w:jc w:val="both"/>
        <w:rPr>
          <w:rFonts w:cs="Arial"/>
          <w:b/>
        </w:rPr>
      </w:pPr>
    </w:p>
    <w:p w14:paraId="376181BA" w14:textId="77777777" w:rsidR="00850C71" w:rsidRPr="00ED55A3" w:rsidRDefault="00850C71" w:rsidP="00850C71">
      <w:pPr>
        <w:tabs>
          <w:tab w:val="left" w:pos="360"/>
        </w:tabs>
        <w:jc w:val="both"/>
        <w:rPr>
          <w:rFonts w:cs="Arial"/>
          <w:b/>
        </w:rPr>
      </w:pPr>
    </w:p>
    <w:p w14:paraId="32BA9E5A" w14:textId="77777777" w:rsidR="00910441" w:rsidRDefault="00910441" w:rsidP="00850C71">
      <w:pPr>
        <w:jc w:val="both"/>
        <w:rPr>
          <w:b/>
          <w:sz w:val="22"/>
          <w:szCs w:val="22"/>
        </w:rPr>
      </w:pPr>
      <w:r w:rsidRPr="00910441">
        <w:rPr>
          <w:b/>
          <w:sz w:val="22"/>
          <w:szCs w:val="22"/>
        </w:rPr>
        <w:lastRenderedPageBreak/>
        <w:t>This job description indicates the main functions of the post holder and may be subject to regular review and amendment in the light of service development. Any review will be undertaken in conjunction with the post holder and in line with Trust policy</w:t>
      </w:r>
      <w:r>
        <w:rPr>
          <w:b/>
          <w:sz w:val="22"/>
          <w:szCs w:val="22"/>
        </w:rPr>
        <w:t>.</w:t>
      </w:r>
    </w:p>
    <w:p w14:paraId="3C59BE1C" w14:textId="77777777" w:rsidR="00910441" w:rsidRDefault="00910441" w:rsidP="00850C71">
      <w:pPr>
        <w:jc w:val="both"/>
        <w:rPr>
          <w:b/>
          <w:sz w:val="22"/>
          <w:szCs w:val="22"/>
        </w:rPr>
      </w:pPr>
    </w:p>
    <w:p w14:paraId="59DF02B9" w14:textId="77777777" w:rsidR="00910441" w:rsidRDefault="00910441" w:rsidP="00850C71">
      <w:pPr>
        <w:jc w:val="both"/>
        <w:rPr>
          <w:b/>
          <w:sz w:val="22"/>
          <w:szCs w:val="22"/>
        </w:rPr>
      </w:pPr>
    </w:p>
    <w:p w14:paraId="5B786925" w14:textId="77777777" w:rsidR="00FC2870" w:rsidRDefault="00FC2870" w:rsidP="00910441">
      <w:pPr>
        <w:jc w:val="center"/>
        <w:rPr>
          <w:b/>
          <w:sz w:val="22"/>
          <w:szCs w:val="22"/>
        </w:rPr>
      </w:pPr>
    </w:p>
    <w:p w14:paraId="35668689" w14:textId="77777777" w:rsidR="00FC2870" w:rsidRDefault="00FC2870" w:rsidP="00910441">
      <w:pPr>
        <w:jc w:val="center"/>
        <w:rPr>
          <w:b/>
          <w:sz w:val="22"/>
          <w:szCs w:val="22"/>
        </w:rPr>
      </w:pPr>
    </w:p>
    <w:p w14:paraId="3944044C" w14:textId="77777777" w:rsidR="00FC2870" w:rsidRDefault="00FC2870" w:rsidP="00910441">
      <w:pPr>
        <w:jc w:val="center"/>
        <w:rPr>
          <w:b/>
          <w:sz w:val="22"/>
          <w:szCs w:val="22"/>
        </w:rPr>
      </w:pPr>
    </w:p>
    <w:p w14:paraId="016598E0" w14:textId="77777777" w:rsidR="00FC2870" w:rsidRDefault="00FC2870" w:rsidP="00910441">
      <w:pPr>
        <w:jc w:val="center"/>
        <w:rPr>
          <w:b/>
          <w:sz w:val="22"/>
          <w:szCs w:val="22"/>
        </w:rPr>
      </w:pPr>
    </w:p>
    <w:p w14:paraId="31A684DF" w14:textId="77777777" w:rsidR="00FC2870" w:rsidRDefault="00FC2870" w:rsidP="00910441">
      <w:pPr>
        <w:jc w:val="center"/>
        <w:rPr>
          <w:b/>
          <w:sz w:val="22"/>
          <w:szCs w:val="22"/>
        </w:rPr>
      </w:pPr>
    </w:p>
    <w:p w14:paraId="5C441B07" w14:textId="77777777" w:rsidR="00FC2870" w:rsidRDefault="00FC2870" w:rsidP="00910441">
      <w:pPr>
        <w:jc w:val="center"/>
        <w:rPr>
          <w:b/>
          <w:sz w:val="22"/>
          <w:szCs w:val="22"/>
        </w:rPr>
      </w:pPr>
    </w:p>
    <w:p w14:paraId="3BCDD3D7" w14:textId="77777777" w:rsidR="00FC2870" w:rsidRDefault="00FC2870" w:rsidP="00910441">
      <w:pPr>
        <w:jc w:val="center"/>
        <w:rPr>
          <w:b/>
          <w:sz w:val="22"/>
          <w:szCs w:val="22"/>
        </w:rPr>
      </w:pPr>
    </w:p>
    <w:p w14:paraId="6244BDAA" w14:textId="77777777" w:rsidR="00FC2870" w:rsidRDefault="00FC2870" w:rsidP="00910441">
      <w:pPr>
        <w:jc w:val="center"/>
        <w:rPr>
          <w:b/>
          <w:sz w:val="22"/>
          <w:szCs w:val="22"/>
        </w:rPr>
      </w:pPr>
    </w:p>
    <w:p w14:paraId="022D0571" w14:textId="77777777" w:rsidR="00FC2870" w:rsidRDefault="00FC2870" w:rsidP="00910441">
      <w:pPr>
        <w:jc w:val="center"/>
        <w:rPr>
          <w:b/>
          <w:sz w:val="22"/>
          <w:szCs w:val="22"/>
        </w:rPr>
      </w:pPr>
    </w:p>
    <w:p w14:paraId="14367BFF" w14:textId="77777777" w:rsidR="00FC2870" w:rsidRDefault="00FC2870" w:rsidP="00910441">
      <w:pPr>
        <w:jc w:val="center"/>
        <w:rPr>
          <w:b/>
          <w:sz w:val="22"/>
          <w:szCs w:val="22"/>
        </w:rPr>
      </w:pPr>
    </w:p>
    <w:p w14:paraId="093FA51B" w14:textId="77777777" w:rsidR="00FC2870" w:rsidRDefault="00FC2870" w:rsidP="00910441">
      <w:pPr>
        <w:jc w:val="center"/>
        <w:rPr>
          <w:b/>
          <w:sz w:val="22"/>
          <w:szCs w:val="22"/>
        </w:rPr>
      </w:pPr>
    </w:p>
    <w:p w14:paraId="69ADC184" w14:textId="77777777" w:rsidR="00FC2870" w:rsidRDefault="00FC2870" w:rsidP="00910441">
      <w:pPr>
        <w:jc w:val="center"/>
        <w:rPr>
          <w:b/>
          <w:sz w:val="22"/>
          <w:szCs w:val="22"/>
        </w:rPr>
      </w:pPr>
    </w:p>
    <w:p w14:paraId="49E5D472" w14:textId="77777777" w:rsidR="00FC2870" w:rsidRDefault="00FC2870" w:rsidP="00910441">
      <w:pPr>
        <w:jc w:val="center"/>
        <w:rPr>
          <w:b/>
          <w:sz w:val="22"/>
          <w:szCs w:val="22"/>
        </w:rPr>
      </w:pPr>
    </w:p>
    <w:p w14:paraId="1113FE0C" w14:textId="77777777" w:rsidR="00FC2870" w:rsidRDefault="00FC2870" w:rsidP="00910441">
      <w:pPr>
        <w:jc w:val="center"/>
        <w:rPr>
          <w:b/>
          <w:sz w:val="22"/>
          <w:szCs w:val="22"/>
        </w:rPr>
      </w:pPr>
    </w:p>
    <w:p w14:paraId="4705C3A9" w14:textId="77777777" w:rsidR="00FC2870" w:rsidRDefault="00FC2870" w:rsidP="00910441">
      <w:pPr>
        <w:jc w:val="center"/>
        <w:rPr>
          <w:b/>
          <w:sz w:val="22"/>
          <w:szCs w:val="22"/>
        </w:rPr>
      </w:pPr>
    </w:p>
    <w:p w14:paraId="4330182A" w14:textId="77777777" w:rsidR="00FC2870" w:rsidRDefault="00FC2870" w:rsidP="00910441">
      <w:pPr>
        <w:jc w:val="center"/>
        <w:rPr>
          <w:b/>
          <w:sz w:val="22"/>
          <w:szCs w:val="22"/>
        </w:rPr>
      </w:pPr>
    </w:p>
    <w:p w14:paraId="271BE112" w14:textId="77777777" w:rsidR="00FC2870" w:rsidRDefault="00FC2870" w:rsidP="00910441">
      <w:pPr>
        <w:jc w:val="center"/>
        <w:rPr>
          <w:b/>
          <w:sz w:val="22"/>
          <w:szCs w:val="22"/>
        </w:rPr>
      </w:pPr>
    </w:p>
    <w:p w14:paraId="739632E6" w14:textId="77777777" w:rsidR="00FC2870" w:rsidRDefault="00FC2870" w:rsidP="00910441">
      <w:pPr>
        <w:jc w:val="center"/>
        <w:rPr>
          <w:b/>
          <w:sz w:val="22"/>
          <w:szCs w:val="22"/>
        </w:rPr>
      </w:pPr>
    </w:p>
    <w:p w14:paraId="642B86B5" w14:textId="77777777" w:rsidR="00910441" w:rsidRDefault="00910441" w:rsidP="00910441">
      <w:pPr>
        <w:jc w:val="center"/>
        <w:rPr>
          <w:b/>
          <w:sz w:val="22"/>
          <w:szCs w:val="22"/>
        </w:rPr>
      </w:pPr>
      <w:r>
        <w:rPr>
          <w:b/>
          <w:sz w:val="22"/>
          <w:szCs w:val="22"/>
        </w:rPr>
        <w:t>ORGANISATIONAL CHART</w:t>
      </w:r>
    </w:p>
    <w:p w14:paraId="74DBAFFB" w14:textId="77777777" w:rsidR="00910441" w:rsidRDefault="00910441" w:rsidP="00910441">
      <w:pPr>
        <w:jc w:val="center"/>
        <w:rPr>
          <w:b/>
          <w:sz w:val="22"/>
          <w:szCs w:val="22"/>
        </w:rPr>
      </w:pPr>
    </w:p>
    <w:p w14:paraId="2AFB3568" w14:textId="77777777" w:rsidR="00FE7193" w:rsidRPr="00FE7193" w:rsidRDefault="00FE7193" w:rsidP="00910441">
      <w:pPr>
        <w:jc w:val="center"/>
        <w:rPr>
          <w:sz w:val="22"/>
          <w:szCs w:val="22"/>
        </w:rPr>
      </w:pPr>
      <w:r w:rsidRPr="00FE7193">
        <w:rPr>
          <w:sz w:val="22"/>
          <w:szCs w:val="22"/>
        </w:rPr>
        <w:t>Please click below to inse</w:t>
      </w:r>
      <w:r>
        <w:rPr>
          <w:sz w:val="22"/>
          <w:szCs w:val="22"/>
        </w:rPr>
        <w:t>r</w:t>
      </w:r>
      <w:r w:rsidRPr="00FE7193">
        <w:rPr>
          <w:sz w:val="22"/>
          <w:szCs w:val="22"/>
        </w:rPr>
        <w:t>t the organisational chart/structure as a text, or upload the organisational structure below</w:t>
      </w:r>
      <w:r>
        <w:rPr>
          <w:sz w:val="22"/>
          <w:szCs w:val="22"/>
        </w:rPr>
        <w:t xml:space="preserve"> the text box</w:t>
      </w:r>
      <w:r w:rsidRPr="00FE7193">
        <w:rPr>
          <w:sz w:val="22"/>
          <w:szCs w:val="22"/>
        </w:rPr>
        <w:t>.</w:t>
      </w:r>
    </w:p>
    <w:p w14:paraId="023CAF20" w14:textId="77777777" w:rsidR="00910441" w:rsidRDefault="00910441" w:rsidP="00910441">
      <w:pPr>
        <w:jc w:val="center"/>
        <w:rPr>
          <w:b/>
          <w:sz w:val="22"/>
          <w:szCs w:val="22"/>
        </w:rPr>
      </w:pPr>
    </w:p>
    <w:sdt>
      <w:sdtPr>
        <w:rPr>
          <w:sz w:val="22"/>
          <w:szCs w:val="22"/>
        </w:rPr>
        <w:id w:val="2028602012"/>
        <w:placeholder>
          <w:docPart w:val="DefaultPlaceholder_-1854013440"/>
        </w:placeholder>
        <w:showingPlcHdr/>
      </w:sdtPr>
      <w:sdtEndPr/>
      <w:sdtContent>
        <w:p w14:paraId="6D171805" w14:textId="77777777" w:rsidR="00EE593D" w:rsidRDefault="00FE7193" w:rsidP="00910441">
          <w:pPr>
            <w:jc w:val="center"/>
            <w:rPr>
              <w:sz w:val="22"/>
              <w:szCs w:val="22"/>
            </w:rPr>
          </w:pPr>
          <w:r w:rsidRPr="00A91C19">
            <w:rPr>
              <w:rStyle w:val="PlaceholderText"/>
            </w:rPr>
            <w:t>Click or tap here to enter text.</w:t>
          </w:r>
        </w:p>
      </w:sdtContent>
    </w:sdt>
    <w:p w14:paraId="2A0156E8" w14:textId="77777777" w:rsidR="00F738E7" w:rsidRDefault="00F738E7" w:rsidP="00910441">
      <w:pPr>
        <w:jc w:val="center"/>
        <w:rPr>
          <w:sz w:val="22"/>
          <w:szCs w:val="22"/>
        </w:rPr>
      </w:pPr>
    </w:p>
    <w:p w14:paraId="106FB9A8" w14:textId="77777777" w:rsidR="00F738E7" w:rsidRDefault="00F738E7" w:rsidP="00910441">
      <w:pPr>
        <w:jc w:val="center"/>
        <w:rPr>
          <w:sz w:val="22"/>
          <w:szCs w:val="22"/>
        </w:rPr>
      </w:pPr>
    </w:p>
    <w:sdt>
      <w:sdtPr>
        <w:rPr>
          <w:noProof/>
          <w:lang w:eastAsia="en-GB"/>
        </w:rPr>
        <w:id w:val="1434790161"/>
        <w:picture/>
      </w:sdtPr>
      <w:sdtEndPr/>
      <w:sdtContent>
        <w:p w14:paraId="29321E6D" w14:textId="0A8F7876" w:rsidR="00F738E7" w:rsidRPr="00910441" w:rsidRDefault="00AA02FA" w:rsidP="00910441">
          <w:pPr>
            <w:jc w:val="center"/>
            <w:rPr>
              <w:sz w:val="22"/>
              <w:szCs w:val="22"/>
            </w:rPr>
          </w:pPr>
          <w:r w:rsidRPr="00AA02FA">
            <w:rPr>
              <w:noProof/>
              <w:lang w:eastAsia="en-GB"/>
            </w:rPr>
            <w:drawing>
              <wp:inline distT="0" distB="0" distL="0" distR="0" wp14:anchorId="3D0CFBFE" wp14:editId="55AA43D3">
                <wp:extent cx="5486400" cy="5459104"/>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dtContent>
    </w:sdt>
    <w:sectPr w:rsidR="00F738E7" w:rsidRPr="00910441" w:rsidSect="00744FD0">
      <w:headerReference w:type="default" r:id="rId13"/>
      <w:footerReference w:type="default" r:id="rId14"/>
      <w:headerReference w:type="first" r:id="rId15"/>
      <w:pgSz w:w="12240" w:h="15840"/>
      <w:pgMar w:top="1263" w:right="1041" w:bottom="720" w:left="993" w:header="18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2815" w14:textId="77777777" w:rsidR="00480CD9" w:rsidRDefault="00480CD9">
      <w:r>
        <w:separator/>
      </w:r>
    </w:p>
  </w:endnote>
  <w:endnote w:type="continuationSeparator" w:id="0">
    <w:p w14:paraId="27069E57" w14:textId="77777777" w:rsidR="00480CD9" w:rsidRDefault="0048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DE9" w14:textId="77777777" w:rsidR="00033EE4" w:rsidRDefault="00033EE4">
    <w:pPr>
      <w:ind w:left="-360"/>
      <w:rPr>
        <w:rStyle w:val="PageNumber"/>
      </w:rPr>
    </w:pPr>
    <w:r>
      <w:rPr>
        <w:rStyle w:val="PageNumber"/>
      </w:rPr>
      <w:t xml:space="preserve">      </w:t>
    </w:r>
  </w:p>
  <w:p w14:paraId="37E0A6C8" w14:textId="77777777" w:rsidR="00033EE4" w:rsidRDefault="0003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7F46" w14:textId="77777777" w:rsidR="00480CD9" w:rsidRDefault="00480CD9">
      <w:r>
        <w:separator/>
      </w:r>
    </w:p>
  </w:footnote>
  <w:footnote w:type="continuationSeparator" w:id="0">
    <w:p w14:paraId="13DCAF04" w14:textId="77777777" w:rsidR="00480CD9" w:rsidRDefault="0048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F8F" w14:textId="77777777" w:rsidR="00033EE4" w:rsidRDefault="00033EE4">
    <w:pPr>
      <w:pStyle w:val="Header"/>
      <w:jc w:val="center"/>
      <w:rPr>
        <w:rFonts w:ascii="Arial" w:hAnsi="Arial" w:cs="Arial"/>
        <w:color w:val="3366FF"/>
        <w:sz w:val="20"/>
      </w:rPr>
    </w:pPr>
  </w:p>
  <w:p w14:paraId="5D39C0E5" w14:textId="77777777" w:rsidR="00033EE4" w:rsidRDefault="0003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8A5C" w14:textId="77777777" w:rsidR="009B2C11" w:rsidRDefault="00744FD0" w:rsidP="009B2C11">
    <w:pPr>
      <w:pStyle w:val="Header"/>
      <w:jc w:val="right"/>
    </w:pPr>
    <w:r>
      <w:rPr>
        <w:noProof/>
        <w:lang w:eastAsia="en-GB"/>
      </w:rPr>
      <w:drawing>
        <wp:anchor distT="0" distB="0" distL="114300" distR="114300" simplePos="0" relativeHeight="251658240" behindDoc="0" locked="0" layoutInCell="1" allowOverlap="1" wp14:anchorId="38D14027" wp14:editId="4E96DA8E">
          <wp:simplePos x="0" y="0"/>
          <wp:positionH relativeFrom="margin">
            <wp:align>right</wp:align>
          </wp:positionH>
          <wp:positionV relativeFrom="paragraph">
            <wp:posOffset>142875</wp:posOffset>
          </wp:positionV>
          <wp:extent cx="1685927" cy="5232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Right.png"/>
                  <pic:cNvPicPr/>
                </pic:nvPicPr>
                <pic:blipFill>
                  <a:blip r:embed="rId1">
                    <a:extLst>
                      <a:ext uri="{28A0092B-C50C-407E-A947-70E740481C1C}">
                        <a14:useLocalDpi xmlns:a14="http://schemas.microsoft.com/office/drawing/2010/main" val="0"/>
                      </a:ext>
                    </a:extLst>
                  </a:blip>
                  <a:stretch>
                    <a:fillRect/>
                  </a:stretch>
                </pic:blipFill>
                <pic:spPr>
                  <a:xfrm>
                    <a:off x="0" y="0"/>
                    <a:ext cx="1685927" cy="5232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E6"/>
    <w:multiLevelType w:val="hybridMultilevel"/>
    <w:tmpl w:val="96780C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87AE4"/>
    <w:multiLevelType w:val="hybridMultilevel"/>
    <w:tmpl w:val="B3381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D2837"/>
    <w:multiLevelType w:val="hybridMultilevel"/>
    <w:tmpl w:val="F1922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45ACB"/>
    <w:multiLevelType w:val="hybridMultilevel"/>
    <w:tmpl w:val="C1EE5A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F547A"/>
    <w:multiLevelType w:val="hybridMultilevel"/>
    <w:tmpl w:val="10E686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55E1A"/>
    <w:multiLevelType w:val="hybridMultilevel"/>
    <w:tmpl w:val="C360D7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A534E"/>
    <w:multiLevelType w:val="hybridMultilevel"/>
    <w:tmpl w:val="1F348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C1564"/>
    <w:multiLevelType w:val="hybridMultilevel"/>
    <w:tmpl w:val="8F181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86638"/>
    <w:multiLevelType w:val="hybridMultilevel"/>
    <w:tmpl w:val="6E9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71099"/>
    <w:multiLevelType w:val="hybridMultilevel"/>
    <w:tmpl w:val="001EC8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A4BC2"/>
    <w:multiLevelType w:val="hybridMultilevel"/>
    <w:tmpl w:val="1EAAE8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0292"/>
    <w:multiLevelType w:val="hybridMultilevel"/>
    <w:tmpl w:val="AE1A96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4B47B0"/>
    <w:multiLevelType w:val="hybridMultilevel"/>
    <w:tmpl w:val="C9822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4D632C"/>
    <w:multiLevelType w:val="hybridMultilevel"/>
    <w:tmpl w:val="C7F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1975905">
    <w:abstractNumId w:val="13"/>
  </w:num>
  <w:num w:numId="2" w16cid:durableId="1424109783">
    <w:abstractNumId w:val="2"/>
  </w:num>
  <w:num w:numId="3" w16cid:durableId="2027712859">
    <w:abstractNumId w:val="6"/>
  </w:num>
  <w:num w:numId="4" w16cid:durableId="498423021">
    <w:abstractNumId w:val="3"/>
  </w:num>
  <w:num w:numId="5" w16cid:durableId="1757828208">
    <w:abstractNumId w:val="8"/>
  </w:num>
  <w:num w:numId="6" w16cid:durableId="1181239144">
    <w:abstractNumId w:val="10"/>
  </w:num>
  <w:num w:numId="7" w16cid:durableId="200482355">
    <w:abstractNumId w:val="5"/>
  </w:num>
  <w:num w:numId="8" w16cid:durableId="547953602">
    <w:abstractNumId w:val="7"/>
  </w:num>
  <w:num w:numId="9" w16cid:durableId="52313951">
    <w:abstractNumId w:val="11"/>
  </w:num>
  <w:num w:numId="10" w16cid:durableId="822310241">
    <w:abstractNumId w:val="1"/>
  </w:num>
  <w:num w:numId="11" w16cid:durableId="1284460494">
    <w:abstractNumId w:val="12"/>
  </w:num>
  <w:num w:numId="12" w16cid:durableId="613484033">
    <w:abstractNumId w:val="0"/>
  </w:num>
  <w:num w:numId="13" w16cid:durableId="847913882">
    <w:abstractNumId w:val="9"/>
  </w:num>
  <w:num w:numId="14" w16cid:durableId="188940963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71"/>
    <w:rsid w:val="00002DF9"/>
    <w:rsid w:val="00011F95"/>
    <w:rsid w:val="00033EE4"/>
    <w:rsid w:val="000B4316"/>
    <w:rsid w:val="00186988"/>
    <w:rsid w:val="002624E9"/>
    <w:rsid w:val="00264F05"/>
    <w:rsid w:val="002B22DF"/>
    <w:rsid w:val="002F6F2D"/>
    <w:rsid w:val="002F7E9F"/>
    <w:rsid w:val="0030439B"/>
    <w:rsid w:val="00315A03"/>
    <w:rsid w:val="0032150F"/>
    <w:rsid w:val="00360FCE"/>
    <w:rsid w:val="003C2F5E"/>
    <w:rsid w:val="003C76B4"/>
    <w:rsid w:val="003F435E"/>
    <w:rsid w:val="00401423"/>
    <w:rsid w:val="00432489"/>
    <w:rsid w:val="0043487E"/>
    <w:rsid w:val="00480CD9"/>
    <w:rsid w:val="004D0FE9"/>
    <w:rsid w:val="004F030C"/>
    <w:rsid w:val="00531930"/>
    <w:rsid w:val="0056184A"/>
    <w:rsid w:val="005A3F89"/>
    <w:rsid w:val="005A74B6"/>
    <w:rsid w:val="00604DF8"/>
    <w:rsid w:val="00605DA8"/>
    <w:rsid w:val="006F2B91"/>
    <w:rsid w:val="00744FD0"/>
    <w:rsid w:val="00752213"/>
    <w:rsid w:val="007B7770"/>
    <w:rsid w:val="00850C71"/>
    <w:rsid w:val="008C68AF"/>
    <w:rsid w:val="008F51FC"/>
    <w:rsid w:val="00910441"/>
    <w:rsid w:val="00936135"/>
    <w:rsid w:val="00951AEF"/>
    <w:rsid w:val="009732FC"/>
    <w:rsid w:val="009B2C11"/>
    <w:rsid w:val="009C7994"/>
    <w:rsid w:val="009D54EC"/>
    <w:rsid w:val="009F4923"/>
    <w:rsid w:val="00A24BC3"/>
    <w:rsid w:val="00A32089"/>
    <w:rsid w:val="00A713E6"/>
    <w:rsid w:val="00A73096"/>
    <w:rsid w:val="00A769F8"/>
    <w:rsid w:val="00A90FA3"/>
    <w:rsid w:val="00AA02FA"/>
    <w:rsid w:val="00B775B6"/>
    <w:rsid w:val="00C35266"/>
    <w:rsid w:val="00C819F7"/>
    <w:rsid w:val="00C934D4"/>
    <w:rsid w:val="00D2338B"/>
    <w:rsid w:val="00D96249"/>
    <w:rsid w:val="00DF35E7"/>
    <w:rsid w:val="00E00C71"/>
    <w:rsid w:val="00E16627"/>
    <w:rsid w:val="00ED48FB"/>
    <w:rsid w:val="00EE5525"/>
    <w:rsid w:val="00EE593D"/>
    <w:rsid w:val="00EE6AF9"/>
    <w:rsid w:val="00F07919"/>
    <w:rsid w:val="00F44E64"/>
    <w:rsid w:val="00F61AC2"/>
    <w:rsid w:val="00F738E7"/>
    <w:rsid w:val="00F86C38"/>
    <w:rsid w:val="00F93215"/>
    <w:rsid w:val="00FA56A1"/>
    <w:rsid w:val="00FB7187"/>
    <w:rsid w:val="00FC2870"/>
    <w:rsid w:val="00FE17D2"/>
    <w:rsid w:val="00FE7193"/>
    <w:rsid w:val="00FF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6A92AB"/>
  <w15:docId w15:val="{8C1AD582-8B7C-4CD0-BD03-1FDAEF67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outlineLvl w:val="2"/>
    </w:pPr>
    <w:rPr>
      <w:b/>
      <w:bCs/>
      <w:u w:val="single"/>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left="720"/>
      <w:jc w:val="both"/>
      <w:outlineLvl w:val="4"/>
    </w:pPr>
    <w:rPr>
      <w:b/>
      <w:u w:val="single"/>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3">
    <w:name w:val="Body Text Indent 3"/>
    <w:basedOn w:val="Normal"/>
    <w:pPr>
      <w:tabs>
        <w:tab w:val="left" w:pos="567"/>
      </w:tabs>
      <w:ind w:left="1440"/>
    </w:pPr>
    <w:rPr>
      <w:rFonts w:cs="Arial"/>
      <w:szCs w:val="18"/>
    </w:rPr>
  </w:style>
  <w:style w:type="paragraph" w:styleId="BodyTextIndent2">
    <w:name w:val="Body Text Indent 2"/>
    <w:basedOn w:val="Normal"/>
    <w:pPr>
      <w:ind w:left="1800"/>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
    <w:name w:val="Body Text"/>
    <w:basedOn w:val="Normal"/>
    <w:rsid w:val="00850C71"/>
    <w:pPr>
      <w:spacing w:after="120"/>
    </w:pPr>
    <w:rPr>
      <w:rFonts w:ascii="Times New Roman" w:hAnsi="Times New Roman"/>
      <w:lang w:val="en-US"/>
    </w:rPr>
  </w:style>
  <w:style w:type="character" w:styleId="PlaceholderText">
    <w:name w:val="Placeholder Text"/>
    <w:basedOn w:val="DefaultParagraphFont"/>
    <w:uiPriority w:val="99"/>
    <w:semiHidden/>
    <w:rsid w:val="00910441"/>
    <w:rPr>
      <w:color w:val="808080"/>
    </w:rPr>
  </w:style>
  <w:style w:type="paragraph" w:styleId="ListParagraph">
    <w:name w:val="List Paragraph"/>
    <w:basedOn w:val="Normal"/>
    <w:uiPriority w:val="34"/>
    <w:qFormat/>
    <w:rsid w:val="00D96249"/>
    <w:pPr>
      <w:ind w:left="720"/>
      <w:contextualSpacing/>
    </w:pPr>
  </w:style>
  <w:style w:type="paragraph" w:styleId="NoSpacing">
    <w:name w:val="No Spacing"/>
    <w:uiPriority w:val="1"/>
    <w:qFormat/>
    <w:rsid w:val="004F030C"/>
    <w:rPr>
      <w:rFonts w:asciiTheme="minorHAnsi" w:eastAsiaTheme="minorHAnsi" w:hAnsiTheme="minorHAnsi" w:cstheme="minorBidi"/>
      <w:sz w:val="22"/>
      <w:szCs w:val="22"/>
      <w:lang w:eastAsia="en-US"/>
    </w:rPr>
  </w:style>
  <w:style w:type="paragraph" w:customStyle="1" w:styleId="Default">
    <w:name w:val="Default"/>
    <w:rsid w:val="003215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1C0F-CF02-4D7D-BA36-CF2A6D4D128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471D732-E710-43A4-B892-08233046CC2C}">
      <dgm:prSet phldrT="[Text]" custT="1"/>
      <dgm:spPr/>
      <dgm:t>
        <a:bodyPr/>
        <a:lstStyle/>
        <a:p>
          <a:r>
            <a:rPr lang="en-GB" sz="1400" b="1"/>
            <a:t>Head of Midwifery</a:t>
          </a:r>
        </a:p>
      </dgm:t>
    </dgm:pt>
    <dgm:pt modelId="{ACE356AB-F0E4-49F7-A11B-AFC6B638F367}" type="parTrans" cxnId="{C75F97F5-6307-489B-9FEC-95392FCB05FB}">
      <dgm:prSet/>
      <dgm:spPr/>
      <dgm:t>
        <a:bodyPr/>
        <a:lstStyle/>
        <a:p>
          <a:endParaRPr lang="en-GB" sz="1400"/>
        </a:p>
      </dgm:t>
    </dgm:pt>
    <dgm:pt modelId="{42CCAB19-E48E-4AD2-9297-D117F9681E0E}" type="sibTrans" cxnId="{C75F97F5-6307-489B-9FEC-95392FCB05FB}">
      <dgm:prSet/>
      <dgm:spPr/>
      <dgm:t>
        <a:bodyPr/>
        <a:lstStyle/>
        <a:p>
          <a:endParaRPr lang="en-GB" sz="1400"/>
        </a:p>
      </dgm:t>
    </dgm:pt>
    <dgm:pt modelId="{3F039032-E32D-42DB-938F-CB47ABDA8D39}">
      <dgm:prSet phldrT="[Text]" custT="1"/>
      <dgm:spPr/>
      <dgm:t>
        <a:bodyPr/>
        <a:lstStyle/>
        <a:p>
          <a:r>
            <a:rPr lang="en-GB" sz="1400" b="1"/>
            <a:t>Matron for  Clincal Governance</a:t>
          </a:r>
        </a:p>
      </dgm:t>
    </dgm:pt>
    <dgm:pt modelId="{AC9F0390-BD4B-4225-AAE7-95971F05FB67}" type="parTrans" cxnId="{1A828C44-D661-498C-AEF0-76FEC34C8319}">
      <dgm:prSet>
        <dgm:style>
          <a:lnRef idx="2">
            <a:schemeClr val="accent1"/>
          </a:lnRef>
          <a:fillRef idx="0">
            <a:schemeClr val="accent1"/>
          </a:fillRef>
          <a:effectRef idx="1">
            <a:schemeClr val="accent1"/>
          </a:effectRef>
          <a:fontRef idx="minor">
            <a:schemeClr val="tx1"/>
          </a:fontRef>
        </dgm:style>
      </dgm:prSet>
      <dgm:spPr/>
      <dgm:t>
        <a:bodyPr/>
        <a:lstStyle/>
        <a:p>
          <a:endParaRPr lang="en-GB" sz="1400"/>
        </a:p>
      </dgm:t>
    </dgm:pt>
    <dgm:pt modelId="{ED953B2B-C292-4ABA-BD62-9D4F0EF350D5}" type="sibTrans" cxnId="{1A828C44-D661-498C-AEF0-76FEC34C8319}">
      <dgm:prSet/>
      <dgm:spPr/>
      <dgm:t>
        <a:bodyPr/>
        <a:lstStyle/>
        <a:p>
          <a:endParaRPr lang="en-GB" sz="1400"/>
        </a:p>
      </dgm:t>
    </dgm:pt>
    <dgm:pt modelId="{47234CBC-F7BA-4213-A2B1-740B75365A2D}">
      <dgm:prSet custT="1"/>
      <dgm:spPr/>
      <dgm:t>
        <a:bodyPr/>
        <a:lstStyle/>
        <a:p>
          <a:r>
            <a:rPr lang="en-GB" sz="1400" b="1"/>
            <a:t>Lead Midwife for Governance</a:t>
          </a:r>
        </a:p>
      </dgm:t>
    </dgm:pt>
    <dgm:pt modelId="{EAC65D04-5824-4961-9A79-35000FA61E37}" type="parTrans" cxnId="{75955C55-B533-4896-AEA3-F82640634D37}">
      <dgm:prSet/>
      <dgm:spPr/>
      <dgm:t>
        <a:bodyPr/>
        <a:lstStyle/>
        <a:p>
          <a:endParaRPr lang="en-GB" sz="1400"/>
        </a:p>
      </dgm:t>
    </dgm:pt>
    <dgm:pt modelId="{5E7B0294-AD1F-48C4-9AA0-6A31A59CC5BB}" type="sibTrans" cxnId="{75955C55-B533-4896-AEA3-F82640634D37}">
      <dgm:prSet/>
      <dgm:spPr/>
      <dgm:t>
        <a:bodyPr/>
        <a:lstStyle/>
        <a:p>
          <a:endParaRPr lang="en-GB" sz="1400"/>
        </a:p>
      </dgm:t>
    </dgm:pt>
    <dgm:pt modelId="{C426864A-8CD9-4AA3-9C2D-CAE624BAF859}">
      <dgm:prSet custT="1"/>
      <dgm:spPr/>
      <dgm:t>
        <a:bodyPr/>
        <a:lstStyle/>
        <a:p>
          <a:r>
            <a:rPr lang="en-GB" sz="1400" b="1"/>
            <a:t>Band 7 Clincial Governance Midwife</a:t>
          </a:r>
        </a:p>
      </dgm:t>
    </dgm:pt>
    <dgm:pt modelId="{73FADE10-11B9-40A1-A94A-947616D29114}" type="parTrans" cxnId="{26D96394-E51B-4ABA-8E55-C33DCB65941B}">
      <dgm:prSet/>
      <dgm:spPr/>
      <dgm:t>
        <a:bodyPr/>
        <a:lstStyle/>
        <a:p>
          <a:endParaRPr lang="en-GB" sz="1400"/>
        </a:p>
      </dgm:t>
    </dgm:pt>
    <dgm:pt modelId="{AB5982DA-C6F7-4B0E-A1E8-7ACEA14CBE09}" type="sibTrans" cxnId="{26D96394-E51B-4ABA-8E55-C33DCB65941B}">
      <dgm:prSet/>
      <dgm:spPr/>
      <dgm:t>
        <a:bodyPr/>
        <a:lstStyle/>
        <a:p>
          <a:endParaRPr lang="en-GB" sz="1400"/>
        </a:p>
      </dgm:t>
    </dgm:pt>
    <dgm:pt modelId="{CB4CCFC6-EA77-4051-A9DC-85969C797E64}">
      <dgm:prSet custT="1"/>
      <dgm:spPr/>
      <dgm:t>
        <a:bodyPr/>
        <a:lstStyle/>
        <a:p>
          <a:r>
            <a:rPr lang="en-GB" sz="1400" b="1"/>
            <a:t>Band 6 Clincial Governance Midwife </a:t>
          </a:r>
        </a:p>
      </dgm:t>
    </dgm:pt>
    <dgm:pt modelId="{D95C098C-5051-413C-BA96-0A7AE30CD312}" type="parTrans" cxnId="{D4855AC1-635E-4930-AEA6-D5CD59FC9B07}">
      <dgm:prSet/>
      <dgm:spPr/>
      <dgm:t>
        <a:bodyPr/>
        <a:lstStyle/>
        <a:p>
          <a:endParaRPr lang="en-GB"/>
        </a:p>
      </dgm:t>
    </dgm:pt>
    <dgm:pt modelId="{507593B5-62EC-4D5D-A043-38E2D507460E}" type="sibTrans" cxnId="{D4855AC1-635E-4930-AEA6-D5CD59FC9B07}">
      <dgm:prSet/>
      <dgm:spPr/>
      <dgm:t>
        <a:bodyPr/>
        <a:lstStyle/>
        <a:p>
          <a:endParaRPr lang="en-GB"/>
        </a:p>
      </dgm:t>
    </dgm:pt>
    <dgm:pt modelId="{479327EB-3701-4B1D-B7D8-6E853CEC88A5}" type="pres">
      <dgm:prSet presAssocID="{DC6A1C0F-CF02-4D7D-BA36-CF2A6D4D1280}" presName="hierChild1" presStyleCnt="0">
        <dgm:presLayoutVars>
          <dgm:orgChart val="1"/>
          <dgm:chPref val="1"/>
          <dgm:dir/>
          <dgm:animOne val="branch"/>
          <dgm:animLvl val="lvl"/>
          <dgm:resizeHandles/>
        </dgm:presLayoutVars>
      </dgm:prSet>
      <dgm:spPr/>
    </dgm:pt>
    <dgm:pt modelId="{365319D8-6DB0-4BF6-8FED-C01546819E76}" type="pres">
      <dgm:prSet presAssocID="{C426864A-8CD9-4AA3-9C2D-CAE624BAF859}" presName="hierRoot1" presStyleCnt="0">
        <dgm:presLayoutVars>
          <dgm:hierBranch/>
        </dgm:presLayoutVars>
      </dgm:prSet>
      <dgm:spPr/>
    </dgm:pt>
    <dgm:pt modelId="{EFDE56DE-CA0B-4710-8ED6-EF74B5F4EB36}" type="pres">
      <dgm:prSet presAssocID="{C426864A-8CD9-4AA3-9C2D-CAE624BAF859}" presName="rootComposite1" presStyleCnt="0"/>
      <dgm:spPr/>
    </dgm:pt>
    <dgm:pt modelId="{32FC95B0-2630-4CE1-A7CE-986E07C82E26}" type="pres">
      <dgm:prSet presAssocID="{C426864A-8CD9-4AA3-9C2D-CAE624BAF859}" presName="rootText1" presStyleLbl="node0" presStyleIdx="0" presStyleCnt="3" custLinFactX="18269" custLinFactY="51453" custLinFactNeighborX="100000" custLinFactNeighborY="100000">
        <dgm:presLayoutVars>
          <dgm:chPref val="3"/>
        </dgm:presLayoutVars>
      </dgm:prSet>
      <dgm:spPr/>
    </dgm:pt>
    <dgm:pt modelId="{FFD5E0C0-253A-42E3-A5E2-70072A9CE90A}" type="pres">
      <dgm:prSet presAssocID="{C426864A-8CD9-4AA3-9C2D-CAE624BAF859}" presName="rootConnector1" presStyleLbl="node1" presStyleIdx="0" presStyleCnt="0"/>
      <dgm:spPr/>
    </dgm:pt>
    <dgm:pt modelId="{9737A124-7232-4FF1-85A2-524B3D569055}" type="pres">
      <dgm:prSet presAssocID="{C426864A-8CD9-4AA3-9C2D-CAE624BAF859}" presName="hierChild2" presStyleCnt="0"/>
      <dgm:spPr/>
    </dgm:pt>
    <dgm:pt modelId="{0F427A06-F066-441E-B686-C7C1E25F87CC}" type="pres">
      <dgm:prSet presAssocID="{D95C098C-5051-413C-BA96-0A7AE30CD312}" presName="Name35" presStyleLbl="parChTrans1D2" presStyleIdx="0" presStyleCnt="2"/>
      <dgm:spPr/>
    </dgm:pt>
    <dgm:pt modelId="{CBF31565-89A3-47DF-992D-9E842916B3D1}" type="pres">
      <dgm:prSet presAssocID="{CB4CCFC6-EA77-4051-A9DC-85969C797E64}" presName="hierRoot2" presStyleCnt="0">
        <dgm:presLayoutVars>
          <dgm:hierBranch val="init"/>
        </dgm:presLayoutVars>
      </dgm:prSet>
      <dgm:spPr/>
    </dgm:pt>
    <dgm:pt modelId="{D440C640-8490-41A9-A9DB-D99A3B215670}" type="pres">
      <dgm:prSet presAssocID="{CB4CCFC6-EA77-4051-A9DC-85969C797E64}" presName="rootComposite" presStyleCnt="0"/>
      <dgm:spPr/>
    </dgm:pt>
    <dgm:pt modelId="{D37FBCE9-C230-4C91-8220-EDE534AAD2EA}" type="pres">
      <dgm:prSet presAssocID="{CB4CCFC6-EA77-4051-A9DC-85969C797E64}" presName="rootText" presStyleLbl="node2" presStyleIdx="0" presStyleCnt="2" custLinFactX="19468" custLinFactY="30870" custLinFactNeighborX="100000" custLinFactNeighborY="100000">
        <dgm:presLayoutVars>
          <dgm:chPref val="3"/>
        </dgm:presLayoutVars>
      </dgm:prSet>
      <dgm:spPr/>
    </dgm:pt>
    <dgm:pt modelId="{95CD97F3-E7CE-409C-BAE7-7304ED39F002}" type="pres">
      <dgm:prSet presAssocID="{CB4CCFC6-EA77-4051-A9DC-85969C797E64}" presName="rootConnector" presStyleLbl="node2" presStyleIdx="0" presStyleCnt="2"/>
      <dgm:spPr/>
    </dgm:pt>
    <dgm:pt modelId="{2F303206-997E-4945-A9A2-B7EC633B3F2A}" type="pres">
      <dgm:prSet presAssocID="{CB4CCFC6-EA77-4051-A9DC-85969C797E64}" presName="hierChild4" presStyleCnt="0"/>
      <dgm:spPr/>
    </dgm:pt>
    <dgm:pt modelId="{797997FB-ACC1-47A8-BF30-CA3697329867}" type="pres">
      <dgm:prSet presAssocID="{CB4CCFC6-EA77-4051-A9DC-85969C797E64}" presName="hierChild5" presStyleCnt="0"/>
      <dgm:spPr/>
    </dgm:pt>
    <dgm:pt modelId="{5E88DE5D-9B76-4445-869D-87F1478D67D5}" type="pres">
      <dgm:prSet presAssocID="{C426864A-8CD9-4AA3-9C2D-CAE624BAF859}" presName="hierChild3" presStyleCnt="0"/>
      <dgm:spPr/>
    </dgm:pt>
    <dgm:pt modelId="{C8F3E264-C54A-4BCC-95A1-2EFF7054FB4C}" type="pres">
      <dgm:prSet presAssocID="{C471D732-E710-43A4-B892-08233046CC2C}" presName="hierRoot1" presStyleCnt="0">
        <dgm:presLayoutVars>
          <dgm:hierBranch val="init"/>
        </dgm:presLayoutVars>
      </dgm:prSet>
      <dgm:spPr/>
    </dgm:pt>
    <dgm:pt modelId="{9BA4204F-4A39-4E01-9BC6-88B0FAF1DEED}" type="pres">
      <dgm:prSet presAssocID="{C471D732-E710-43A4-B892-08233046CC2C}" presName="rootComposite1" presStyleCnt="0"/>
      <dgm:spPr/>
    </dgm:pt>
    <dgm:pt modelId="{F4C3E69D-F9AE-4680-BD34-40FA59E24460}" type="pres">
      <dgm:prSet presAssocID="{C471D732-E710-43A4-B892-08233046CC2C}" presName="rootText1" presStyleLbl="node0" presStyleIdx="1" presStyleCnt="3" custLinFactY="-100000" custLinFactNeighborX="-3403" custLinFactNeighborY="-107610">
        <dgm:presLayoutVars>
          <dgm:chPref val="3"/>
        </dgm:presLayoutVars>
      </dgm:prSet>
      <dgm:spPr/>
    </dgm:pt>
    <dgm:pt modelId="{9703D8E6-ABE2-4F9F-B2E7-F7170E778895}" type="pres">
      <dgm:prSet presAssocID="{C471D732-E710-43A4-B892-08233046CC2C}" presName="rootConnector1" presStyleLbl="node1" presStyleIdx="0" presStyleCnt="0"/>
      <dgm:spPr/>
    </dgm:pt>
    <dgm:pt modelId="{BFBB20BF-2A40-4413-900E-91D422D6FC82}" type="pres">
      <dgm:prSet presAssocID="{C471D732-E710-43A4-B892-08233046CC2C}" presName="hierChild2" presStyleCnt="0"/>
      <dgm:spPr/>
    </dgm:pt>
    <dgm:pt modelId="{6A893549-5326-445F-AF62-0C5F0DC28EC0}" type="pres">
      <dgm:prSet presAssocID="{C471D732-E710-43A4-B892-08233046CC2C}" presName="hierChild3" presStyleCnt="0"/>
      <dgm:spPr/>
    </dgm:pt>
    <dgm:pt modelId="{74C2405C-031C-4D0E-A057-4B5068CD3486}" type="pres">
      <dgm:prSet presAssocID="{47234CBC-F7BA-4213-A2B1-740B75365A2D}" presName="hierRoot1" presStyleCnt="0">
        <dgm:presLayoutVars>
          <dgm:hierBranch val="init"/>
        </dgm:presLayoutVars>
      </dgm:prSet>
      <dgm:spPr/>
    </dgm:pt>
    <dgm:pt modelId="{F65DA4E9-CBC0-407A-8F08-19EFAEF79C43}" type="pres">
      <dgm:prSet presAssocID="{47234CBC-F7BA-4213-A2B1-740B75365A2D}" presName="rootComposite1" presStyleCnt="0"/>
      <dgm:spPr/>
    </dgm:pt>
    <dgm:pt modelId="{4721FF62-5C16-43D4-BBF2-59574A55D011}" type="pres">
      <dgm:prSet presAssocID="{47234CBC-F7BA-4213-A2B1-740B75365A2D}" presName="rootText1" presStyleLbl="node0" presStyleIdx="2" presStyleCnt="3" custLinFactX="-22524" custLinFactNeighborX="-100000" custLinFactNeighborY="-88490">
        <dgm:presLayoutVars>
          <dgm:chPref val="3"/>
        </dgm:presLayoutVars>
      </dgm:prSet>
      <dgm:spPr/>
    </dgm:pt>
    <dgm:pt modelId="{692702A1-6EAF-4901-B422-3937C1EE801E}" type="pres">
      <dgm:prSet presAssocID="{47234CBC-F7BA-4213-A2B1-740B75365A2D}" presName="rootConnector1" presStyleLbl="node1" presStyleIdx="0" presStyleCnt="0"/>
      <dgm:spPr/>
    </dgm:pt>
    <dgm:pt modelId="{F751B535-65CC-4284-BF3A-EF608A5DD202}" type="pres">
      <dgm:prSet presAssocID="{47234CBC-F7BA-4213-A2B1-740B75365A2D}" presName="hierChild2" presStyleCnt="0"/>
      <dgm:spPr/>
    </dgm:pt>
    <dgm:pt modelId="{64138ED5-7872-4A62-A290-404E778A3CA2}" type="pres">
      <dgm:prSet presAssocID="{AC9F0390-BD4B-4225-AAE7-95971F05FB67}" presName="Name37" presStyleLbl="parChTrans1D2" presStyleIdx="1" presStyleCnt="2"/>
      <dgm:spPr/>
    </dgm:pt>
    <dgm:pt modelId="{D00AAD17-06C7-409B-AB37-AF5B6030621D}" type="pres">
      <dgm:prSet presAssocID="{3F039032-E32D-42DB-938F-CB47ABDA8D39}" presName="hierRoot2" presStyleCnt="0">
        <dgm:presLayoutVars>
          <dgm:hierBranch val="init"/>
        </dgm:presLayoutVars>
      </dgm:prSet>
      <dgm:spPr/>
    </dgm:pt>
    <dgm:pt modelId="{30853693-D2A4-47D3-92B5-F9C20A6ABB93}" type="pres">
      <dgm:prSet presAssocID="{3F039032-E32D-42DB-938F-CB47ABDA8D39}" presName="rootComposite" presStyleCnt="0"/>
      <dgm:spPr/>
    </dgm:pt>
    <dgm:pt modelId="{37741DC5-30F6-40C1-8BE5-DD6D30099B4F}" type="pres">
      <dgm:prSet presAssocID="{3F039032-E32D-42DB-938F-CB47ABDA8D39}" presName="rootText" presStyleLbl="node2" presStyleIdx="1" presStyleCnt="2" custLinFactX="-23375" custLinFactY="-10611" custLinFactNeighborX="-100000" custLinFactNeighborY="-100000">
        <dgm:presLayoutVars>
          <dgm:chPref val="3"/>
        </dgm:presLayoutVars>
      </dgm:prSet>
      <dgm:spPr/>
    </dgm:pt>
    <dgm:pt modelId="{77429F60-5631-4897-81A2-D924E3BD5E84}" type="pres">
      <dgm:prSet presAssocID="{3F039032-E32D-42DB-938F-CB47ABDA8D39}" presName="rootConnector" presStyleLbl="node2" presStyleIdx="1" presStyleCnt="2"/>
      <dgm:spPr/>
    </dgm:pt>
    <dgm:pt modelId="{F37ACCED-25D5-478D-B3E1-C8B91FCF93BE}" type="pres">
      <dgm:prSet presAssocID="{3F039032-E32D-42DB-938F-CB47ABDA8D39}" presName="hierChild4" presStyleCnt="0"/>
      <dgm:spPr/>
    </dgm:pt>
    <dgm:pt modelId="{C3242423-50BB-475C-AEA6-AAF5BA9D04D6}" type="pres">
      <dgm:prSet presAssocID="{3F039032-E32D-42DB-938F-CB47ABDA8D39}" presName="hierChild5" presStyleCnt="0"/>
      <dgm:spPr/>
    </dgm:pt>
    <dgm:pt modelId="{36983F42-8373-4DFE-872D-58DF456C2FAF}" type="pres">
      <dgm:prSet presAssocID="{47234CBC-F7BA-4213-A2B1-740B75365A2D}" presName="hierChild3" presStyleCnt="0"/>
      <dgm:spPr/>
    </dgm:pt>
  </dgm:ptLst>
  <dgm:cxnLst>
    <dgm:cxn modelId="{6F5A4B2C-8DDC-4D5F-B8FC-5E8CADF5791D}" type="presOf" srcId="{CB4CCFC6-EA77-4051-A9DC-85969C797E64}" destId="{D37FBCE9-C230-4C91-8220-EDE534AAD2EA}" srcOrd="0" destOrd="0" presId="urn:microsoft.com/office/officeart/2005/8/layout/orgChart1"/>
    <dgm:cxn modelId="{AD9E1330-DB38-4BA7-B508-78944B950FB1}" type="presOf" srcId="{C471D732-E710-43A4-B892-08233046CC2C}" destId="{F4C3E69D-F9AE-4680-BD34-40FA59E24460}" srcOrd="0" destOrd="0" presId="urn:microsoft.com/office/officeart/2005/8/layout/orgChart1"/>
    <dgm:cxn modelId="{D90A3030-AB83-4512-AA73-EADF50E1B6A5}" type="presOf" srcId="{D95C098C-5051-413C-BA96-0A7AE30CD312}" destId="{0F427A06-F066-441E-B686-C7C1E25F87CC}" srcOrd="0" destOrd="0" presId="urn:microsoft.com/office/officeart/2005/8/layout/orgChart1"/>
    <dgm:cxn modelId="{B30D865C-5C0F-40F0-A81B-4A6C7D334767}" type="presOf" srcId="{3F039032-E32D-42DB-938F-CB47ABDA8D39}" destId="{37741DC5-30F6-40C1-8BE5-DD6D30099B4F}" srcOrd="0" destOrd="0" presId="urn:microsoft.com/office/officeart/2005/8/layout/orgChart1"/>
    <dgm:cxn modelId="{66017261-EBB9-4AB1-92C9-843F07BF0347}" type="presOf" srcId="{DC6A1C0F-CF02-4D7D-BA36-CF2A6D4D1280}" destId="{479327EB-3701-4B1D-B7D8-6E853CEC88A5}" srcOrd="0" destOrd="0" presId="urn:microsoft.com/office/officeart/2005/8/layout/orgChart1"/>
    <dgm:cxn modelId="{C16AB662-F16E-4077-B2E0-E3AE5A10E7DA}" type="presOf" srcId="{CB4CCFC6-EA77-4051-A9DC-85969C797E64}" destId="{95CD97F3-E7CE-409C-BAE7-7304ED39F002}" srcOrd="1" destOrd="0" presId="urn:microsoft.com/office/officeart/2005/8/layout/orgChart1"/>
    <dgm:cxn modelId="{1A828C44-D661-498C-AEF0-76FEC34C8319}" srcId="{47234CBC-F7BA-4213-A2B1-740B75365A2D}" destId="{3F039032-E32D-42DB-938F-CB47ABDA8D39}" srcOrd="0" destOrd="0" parTransId="{AC9F0390-BD4B-4225-AAE7-95971F05FB67}" sibTransId="{ED953B2B-C292-4ABA-BD62-9D4F0EF350D5}"/>
    <dgm:cxn modelId="{5B56C24C-3118-455B-ABCD-970143F7C79A}" type="presOf" srcId="{AC9F0390-BD4B-4225-AAE7-95971F05FB67}" destId="{64138ED5-7872-4A62-A290-404E778A3CA2}" srcOrd="0" destOrd="0" presId="urn:microsoft.com/office/officeart/2005/8/layout/orgChart1"/>
    <dgm:cxn modelId="{BC077473-0A30-4531-B15B-CC8C88E8DD2F}" type="presOf" srcId="{C426864A-8CD9-4AA3-9C2D-CAE624BAF859}" destId="{32FC95B0-2630-4CE1-A7CE-986E07C82E26}" srcOrd="0" destOrd="0" presId="urn:microsoft.com/office/officeart/2005/8/layout/orgChart1"/>
    <dgm:cxn modelId="{CACD0855-44AE-4821-8B23-6ADC1209906B}" type="presOf" srcId="{C471D732-E710-43A4-B892-08233046CC2C}" destId="{9703D8E6-ABE2-4F9F-B2E7-F7170E778895}" srcOrd="1" destOrd="0" presId="urn:microsoft.com/office/officeart/2005/8/layout/orgChart1"/>
    <dgm:cxn modelId="{75955C55-B533-4896-AEA3-F82640634D37}" srcId="{DC6A1C0F-CF02-4D7D-BA36-CF2A6D4D1280}" destId="{47234CBC-F7BA-4213-A2B1-740B75365A2D}" srcOrd="2" destOrd="0" parTransId="{EAC65D04-5824-4961-9A79-35000FA61E37}" sibTransId="{5E7B0294-AD1F-48C4-9AA0-6A31A59CC5BB}"/>
    <dgm:cxn modelId="{D6C22A8A-F3B5-44A5-AD1A-1531040DC836}" type="presOf" srcId="{47234CBC-F7BA-4213-A2B1-740B75365A2D}" destId="{692702A1-6EAF-4901-B422-3937C1EE801E}" srcOrd="1" destOrd="0" presId="urn:microsoft.com/office/officeart/2005/8/layout/orgChart1"/>
    <dgm:cxn modelId="{26D96394-E51B-4ABA-8E55-C33DCB65941B}" srcId="{DC6A1C0F-CF02-4D7D-BA36-CF2A6D4D1280}" destId="{C426864A-8CD9-4AA3-9C2D-CAE624BAF859}" srcOrd="0" destOrd="0" parTransId="{73FADE10-11B9-40A1-A94A-947616D29114}" sibTransId="{AB5982DA-C6F7-4B0E-A1E8-7ACEA14CBE09}"/>
    <dgm:cxn modelId="{F390A59F-86D1-48FF-B627-B47479B04925}" type="presOf" srcId="{47234CBC-F7BA-4213-A2B1-740B75365A2D}" destId="{4721FF62-5C16-43D4-BBF2-59574A55D011}" srcOrd="0" destOrd="0" presId="urn:microsoft.com/office/officeart/2005/8/layout/orgChart1"/>
    <dgm:cxn modelId="{D4855AC1-635E-4930-AEA6-D5CD59FC9B07}" srcId="{C426864A-8CD9-4AA3-9C2D-CAE624BAF859}" destId="{CB4CCFC6-EA77-4051-A9DC-85969C797E64}" srcOrd="0" destOrd="0" parTransId="{D95C098C-5051-413C-BA96-0A7AE30CD312}" sibTransId="{507593B5-62EC-4D5D-A043-38E2D507460E}"/>
    <dgm:cxn modelId="{BE6072E4-2429-47E3-812A-786DDC2D52B7}" type="presOf" srcId="{C426864A-8CD9-4AA3-9C2D-CAE624BAF859}" destId="{FFD5E0C0-253A-42E3-A5E2-70072A9CE90A}" srcOrd="1" destOrd="0" presId="urn:microsoft.com/office/officeart/2005/8/layout/orgChart1"/>
    <dgm:cxn modelId="{C75F97F5-6307-489B-9FEC-95392FCB05FB}" srcId="{DC6A1C0F-CF02-4D7D-BA36-CF2A6D4D1280}" destId="{C471D732-E710-43A4-B892-08233046CC2C}" srcOrd="1" destOrd="0" parTransId="{ACE356AB-F0E4-49F7-A11B-AFC6B638F367}" sibTransId="{42CCAB19-E48E-4AD2-9297-D117F9681E0E}"/>
    <dgm:cxn modelId="{CF4BF8FF-DB76-4DD7-9BDD-70A22997141D}" type="presOf" srcId="{3F039032-E32D-42DB-938F-CB47ABDA8D39}" destId="{77429F60-5631-4897-81A2-D924E3BD5E84}" srcOrd="1" destOrd="0" presId="urn:microsoft.com/office/officeart/2005/8/layout/orgChart1"/>
    <dgm:cxn modelId="{258475D4-DE28-452F-BBF0-7310F5B1C083}" type="presParOf" srcId="{479327EB-3701-4B1D-B7D8-6E853CEC88A5}" destId="{365319D8-6DB0-4BF6-8FED-C01546819E76}" srcOrd="0" destOrd="0" presId="urn:microsoft.com/office/officeart/2005/8/layout/orgChart1"/>
    <dgm:cxn modelId="{970D69AB-E425-4E69-B80E-8F8D40D4F87C}" type="presParOf" srcId="{365319D8-6DB0-4BF6-8FED-C01546819E76}" destId="{EFDE56DE-CA0B-4710-8ED6-EF74B5F4EB36}" srcOrd="0" destOrd="0" presId="urn:microsoft.com/office/officeart/2005/8/layout/orgChart1"/>
    <dgm:cxn modelId="{8E312680-E7A3-486D-9EF7-06A49B68A226}" type="presParOf" srcId="{EFDE56DE-CA0B-4710-8ED6-EF74B5F4EB36}" destId="{32FC95B0-2630-4CE1-A7CE-986E07C82E26}" srcOrd="0" destOrd="0" presId="urn:microsoft.com/office/officeart/2005/8/layout/orgChart1"/>
    <dgm:cxn modelId="{7C374A29-6002-43BB-8AD9-18360786FF65}" type="presParOf" srcId="{EFDE56DE-CA0B-4710-8ED6-EF74B5F4EB36}" destId="{FFD5E0C0-253A-42E3-A5E2-70072A9CE90A}" srcOrd="1" destOrd="0" presId="urn:microsoft.com/office/officeart/2005/8/layout/orgChart1"/>
    <dgm:cxn modelId="{750DD263-6A17-4AAD-928F-4D289EA4FD16}" type="presParOf" srcId="{365319D8-6DB0-4BF6-8FED-C01546819E76}" destId="{9737A124-7232-4FF1-85A2-524B3D569055}" srcOrd="1" destOrd="0" presId="urn:microsoft.com/office/officeart/2005/8/layout/orgChart1"/>
    <dgm:cxn modelId="{3967F9B9-2892-4D2C-B330-938AE79076C4}" type="presParOf" srcId="{9737A124-7232-4FF1-85A2-524B3D569055}" destId="{0F427A06-F066-441E-B686-C7C1E25F87CC}" srcOrd="0" destOrd="0" presId="urn:microsoft.com/office/officeart/2005/8/layout/orgChart1"/>
    <dgm:cxn modelId="{8838A8E2-7692-4059-9359-FB88EC3D4ED9}" type="presParOf" srcId="{9737A124-7232-4FF1-85A2-524B3D569055}" destId="{CBF31565-89A3-47DF-992D-9E842916B3D1}" srcOrd="1" destOrd="0" presId="urn:microsoft.com/office/officeart/2005/8/layout/orgChart1"/>
    <dgm:cxn modelId="{32A2E147-7015-4A08-97B9-D7BEE31D78F2}" type="presParOf" srcId="{CBF31565-89A3-47DF-992D-9E842916B3D1}" destId="{D440C640-8490-41A9-A9DB-D99A3B215670}" srcOrd="0" destOrd="0" presId="urn:microsoft.com/office/officeart/2005/8/layout/orgChart1"/>
    <dgm:cxn modelId="{ED984C45-14A9-4BFC-AFA4-CB8F83F88734}" type="presParOf" srcId="{D440C640-8490-41A9-A9DB-D99A3B215670}" destId="{D37FBCE9-C230-4C91-8220-EDE534AAD2EA}" srcOrd="0" destOrd="0" presId="urn:microsoft.com/office/officeart/2005/8/layout/orgChart1"/>
    <dgm:cxn modelId="{C500498F-65C9-485A-A281-6AEF4EEDB385}" type="presParOf" srcId="{D440C640-8490-41A9-A9DB-D99A3B215670}" destId="{95CD97F3-E7CE-409C-BAE7-7304ED39F002}" srcOrd="1" destOrd="0" presId="urn:microsoft.com/office/officeart/2005/8/layout/orgChart1"/>
    <dgm:cxn modelId="{D8CE0ED1-A15E-483D-B84F-323F44FDC77E}" type="presParOf" srcId="{CBF31565-89A3-47DF-992D-9E842916B3D1}" destId="{2F303206-997E-4945-A9A2-B7EC633B3F2A}" srcOrd="1" destOrd="0" presId="urn:microsoft.com/office/officeart/2005/8/layout/orgChart1"/>
    <dgm:cxn modelId="{355034F0-C965-4C83-8063-B2683891E19D}" type="presParOf" srcId="{CBF31565-89A3-47DF-992D-9E842916B3D1}" destId="{797997FB-ACC1-47A8-BF30-CA3697329867}" srcOrd="2" destOrd="0" presId="urn:microsoft.com/office/officeart/2005/8/layout/orgChart1"/>
    <dgm:cxn modelId="{5F02AF07-5AF5-49C3-81E5-B50E0F0BB9BD}" type="presParOf" srcId="{365319D8-6DB0-4BF6-8FED-C01546819E76}" destId="{5E88DE5D-9B76-4445-869D-87F1478D67D5}" srcOrd="2" destOrd="0" presId="urn:microsoft.com/office/officeart/2005/8/layout/orgChart1"/>
    <dgm:cxn modelId="{0C92A56F-486E-448B-9BBE-79F6ABA79B35}" type="presParOf" srcId="{479327EB-3701-4B1D-B7D8-6E853CEC88A5}" destId="{C8F3E264-C54A-4BCC-95A1-2EFF7054FB4C}" srcOrd="1" destOrd="0" presId="urn:microsoft.com/office/officeart/2005/8/layout/orgChart1"/>
    <dgm:cxn modelId="{FE62DE74-44D0-4A45-9148-B2911DB7E60E}" type="presParOf" srcId="{C8F3E264-C54A-4BCC-95A1-2EFF7054FB4C}" destId="{9BA4204F-4A39-4E01-9BC6-88B0FAF1DEED}" srcOrd="0" destOrd="0" presId="urn:microsoft.com/office/officeart/2005/8/layout/orgChart1"/>
    <dgm:cxn modelId="{559761EC-51F8-44D2-9B7D-E5E61A9FA5F2}" type="presParOf" srcId="{9BA4204F-4A39-4E01-9BC6-88B0FAF1DEED}" destId="{F4C3E69D-F9AE-4680-BD34-40FA59E24460}" srcOrd="0" destOrd="0" presId="urn:microsoft.com/office/officeart/2005/8/layout/orgChart1"/>
    <dgm:cxn modelId="{00862AE3-2E6C-4E82-8E14-CF2EE32C1B40}" type="presParOf" srcId="{9BA4204F-4A39-4E01-9BC6-88B0FAF1DEED}" destId="{9703D8E6-ABE2-4F9F-B2E7-F7170E778895}" srcOrd="1" destOrd="0" presId="urn:microsoft.com/office/officeart/2005/8/layout/orgChart1"/>
    <dgm:cxn modelId="{8DD6EB89-B335-43EE-8DB9-E0AD7E9788D5}" type="presParOf" srcId="{C8F3E264-C54A-4BCC-95A1-2EFF7054FB4C}" destId="{BFBB20BF-2A40-4413-900E-91D422D6FC82}" srcOrd="1" destOrd="0" presId="urn:microsoft.com/office/officeart/2005/8/layout/orgChart1"/>
    <dgm:cxn modelId="{878A8D2D-3C62-4A33-92C7-44907B8A9DBC}" type="presParOf" srcId="{C8F3E264-C54A-4BCC-95A1-2EFF7054FB4C}" destId="{6A893549-5326-445F-AF62-0C5F0DC28EC0}" srcOrd="2" destOrd="0" presId="urn:microsoft.com/office/officeart/2005/8/layout/orgChart1"/>
    <dgm:cxn modelId="{C992D3FE-B72A-4E6D-8D09-081C931B0BE1}" type="presParOf" srcId="{479327EB-3701-4B1D-B7D8-6E853CEC88A5}" destId="{74C2405C-031C-4D0E-A057-4B5068CD3486}" srcOrd="2" destOrd="0" presId="urn:microsoft.com/office/officeart/2005/8/layout/orgChart1"/>
    <dgm:cxn modelId="{695C3166-43E6-4164-9282-EB0F461815E6}" type="presParOf" srcId="{74C2405C-031C-4D0E-A057-4B5068CD3486}" destId="{F65DA4E9-CBC0-407A-8F08-19EFAEF79C43}" srcOrd="0" destOrd="0" presId="urn:microsoft.com/office/officeart/2005/8/layout/orgChart1"/>
    <dgm:cxn modelId="{D7ECE841-E8C8-4807-818B-61908F9C8463}" type="presParOf" srcId="{F65DA4E9-CBC0-407A-8F08-19EFAEF79C43}" destId="{4721FF62-5C16-43D4-BBF2-59574A55D011}" srcOrd="0" destOrd="0" presId="urn:microsoft.com/office/officeart/2005/8/layout/orgChart1"/>
    <dgm:cxn modelId="{FF5E7A24-38F5-4B22-97C1-66EDA909E462}" type="presParOf" srcId="{F65DA4E9-CBC0-407A-8F08-19EFAEF79C43}" destId="{692702A1-6EAF-4901-B422-3937C1EE801E}" srcOrd="1" destOrd="0" presId="urn:microsoft.com/office/officeart/2005/8/layout/orgChart1"/>
    <dgm:cxn modelId="{DCE8B663-2386-4FA8-9EED-B6A08306874A}" type="presParOf" srcId="{74C2405C-031C-4D0E-A057-4B5068CD3486}" destId="{F751B535-65CC-4284-BF3A-EF608A5DD202}" srcOrd="1" destOrd="0" presId="urn:microsoft.com/office/officeart/2005/8/layout/orgChart1"/>
    <dgm:cxn modelId="{20086330-0701-4087-A663-80CB49670950}" type="presParOf" srcId="{F751B535-65CC-4284-BF3A-EF608A5DD202}" destId="{64138ED5-7872-4A62-A290-404E778A3CA2}" srcOrd="0" destOrd="0" presId="urn:microsoft.com/office/officeart/2005/8/layout/orgChart1"/>
    <dgm:cxn modelId="{A0B8650E-2FC7-4A85-AA42-1E44CA3D3DD3}" type="presParOf" srcId="{F751B535-65CC-4284-BF3A-EF608A5DD202}" destId="{D00AAD17-06C7-409B-AB37-AF5B6030621D}" srcOrd="1" destOrd="0" presId="urn:microsoft.com/office/officeart/2005/8/layout/orgChart1"/>
    <dgm:cxn modelId="{6DBC4E59-7B7F-40A4-8C23-33CCC4667957}" type="presParOf" srcId="{D00AAD17-06C7-409B-AB37-AF5B6030621D}" destId="{30853693-D2A4-47D3-92B5-F9C20A6ABB93}" srcOrd="0" destOrd="0" presId="urn:microsoft.com/office/officeart/2005/8/layout/orgChart1"/>
    <dgm:cxn modelId="{AF25F005-DB64-4B87-BBE7-FA12B07C4D62}" type="presParOf" srcId="{30853693-D2A4-47D3-92B5-F9C20A6ABB93}" destId="{37741DC5-30F6-40C1-8BE5-DD6D30099B4F}" srcOrd="0" destOrd="0" presId="urn:microsoft.com/office/officeart/2005/8/layout/orgChart1"/>
    <dgm:cxn modelId="{DD6D239C-3B07-4BF6-8C94-A17B37494A59}" type="presParOf" srcId="{30853693-D2A4-47D3-92B5-F9C20A6ABB93}" destId="{77429F60-5631-4897-81A2-D924E3BD5E84}" srcOrd="1" destOrd="0" presId="urn:microsoft.com/office/officeart/2005/8/layout/orgChart1"/>
    <dgm:cxn modelId="{E67A3477-585E-4BA3-9BB5-8FC832A814DA}" type="presParOf" srcId="{D00AAD17-06C7-409B-AB37-AF5B6030621D}" destId="{F37ACCED-25D5-478D-B3E1-C8B91FCF93BE}" srcOrd="1" destOrd="0" presId="urn:microsoft.com/office/officeart/2005/8/layout/orgChart1"/>
    <dgm:cxn modelId="{6DBB171B-29F6-4860-B2C4-81FA86D5FD57}" type="presParOf" srcId="{D00AAD17-06C7-409B-AB37-AF5B6030621D}" destId="{C3242423-50BB-475C-AEA6-AAF5BA9D04D6}" srcOrd="2" destOrd="0" presId="urn:microsoft.com/office/officeart/2005/8/layout/orgChart1"/>
    <dgm:cxn modelId="{0B12FFE9-B79A-46E4-A0EC-1D09F0EB97AD}" type="presParOf" srcId="{74C2405C-031C-4D0E-A057-4B5068CD3486}" destId="{36983F42-8373-4DFE-872D-58DF456C2FA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138ED5-7872-4A62-A290-404E778A3CA2}">
      <dsp:nvSpPr>
        <dsp:cNvPr id="0" name=""/>
        <dsp:cNvSpPr/>
      </dsp:nvSpPr>
      <dsp:spPr>
        <a:xfrm>
          <a:off x="2659385" y="1851444"/>
          <a:ext cx="91440" cy="159429"/>
        </a:xfrm>
        <a:custGeom>
          <a:avLst/>
          <a:gdLst/>
          <a:ahLst/>
          <a:cxnLst/>
          <a:rect l="0" t="0" r="0" b="0"/>
          <a:pathLst>
            <a:path>
              <a:moveTo>
                <a:pt x="59369" y="0"/>
              </a:moveTo>
              <a:lnTo>
                <a:pt x="45720" y="0"/>
              </a:lnTo>
              <a:lnTo>
                <a:pt x="45720" y="159429"/>
              </a:lnTo>
            </a:path>
          </a:pathLst>
        </a:custGeom>
        <a:noFill/>
        <a:ln w="12700" cap="flat" cmpd="sng" algn="ctr">
          <a:solidFill>
            <a:schemeClr val="accent1"/>
          </a:solidFill>
          <a:prstDash val="solid"/>
          <a:miter lim="800000"/>
        </a:ln>
        <a:effectLst/>
      </dsp:spPr>
      <dsp:style>
        <a:lnRef idx="2">
          <a:schemeClr val="accent1"/>
        </a:lnRef>
        <a:fillRef idx="0">
          <a:schemeClr val="accent1"/>
        </a:fillRef>
        <a:effectRef idx="1">
          <a:schemeClr val="accent1"/>
        </a:effectRef>
        <a:fontRef idx="minor">
          <a:schemeClr val="tx1"/>
        </a:fontRef>
      </dsp:style>
    </dsp:sp>
    <dsp:sp modelId="{0F427A06-F066-441E-B686-C7C1E25F87CC}">
      <dsp:nvSpPr>
        <dsp:cNvPr id="0" name=""/>
        <dsp:cNvSpPr/>
      </dsp:nvSpPr>
      <dsp:spPr>
        <a:xfrm>
          <a:off x="2653674" y="3775781"/>
          <a:ext cx="91440" cy="171763"/>
        </a:xfrm>
        <a:custGeom>
          <a:avLst/>
          <a:gdLst/>
          <a:ahLst/>
          <a:cxnLst/>
          <a:rect l="0" t="0" r="0" b="0"/>
          <a:pathLst>
            <a:path>
              <a:moveTo>
                <a:pt x="45720" y="0"/>
              </a:moveTo>
              <a:lnTo>
                <a:pt x="45720" y="3344"/>
              </a:lnTo>
              <a:lnTo>
                <a:pt x="64951" y="3344"/>
              </a:lnTo>
              <a:lnTo>
                <a:pt x="64951" y="171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C95B0-2630-4CE1-A7CE-986E07C82E26}">
      <dsp:nvSpPr>
        <dsp:cNvPr id="0" name=""/>
        <dsp:cNvSpPr/>
      </dsp:nvSpPr>
      <dsp:spPr>
        <a:xfrm>
          <a:off x="1897397" y="297378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Band 7 Clincial Governance Midwife</a:t>
          </a:r>
        </a:p>
      </dsp:txBody>
      <dsp:txXfrm>
        <a:off x="1897397" y="2973784"/>
        <a:ext cx="1603995" cy="801997"/>
      </dsp:txXfrm>
    </dsp:sp>
    <dsp:sp modelId="{D37FBCE9-C230-4C91-8220-EDE534AAD2EA}">
      <dsp:nvSpPr>
        <dsp:cNvPr id="0" name=""/>
        <dsp:cNvSpPr/>
      </dsp:nvSpPr>
      <dsp:spPr>
        <a:xfrm>
          <a:off x="1916629" y="3947545"/>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Band 6 Clincial Governance Midwife </a:t>
          </a:r>
        </a:p>
      </dsp:txBody>
      <dsp:txXfrm>
        <a:off x="1916629" y="3947545"/>
        <a:ext cx="1603995" cy="801997"/>
      </dsp:txXfrm>
    </dsp:sp>
    <dsp:sp modelId="{F4C3E69D-F9AE-4680-BD34-40FA59E24460}">
      <dsp:nvSpPr>
        <dsp:cNvPr id="0" name=""/>
        <dsp:cNvSpPr/>
      </dsp:nvSpPr>
      <dsp:spPr>
        <a:xfrm>
          <a:off x="1886618" y="9410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Head of Midwifery</a:t>
          </a:r>
        </a:p>
      </dsp:txBody>
      <dsp:txXfrm>
        <a:off x="1886618" y="94107"/>
        <a:ext cx="1603995" cy="801997"/>
      </dsp:txXfrm>
    </dsp:sp>
    <dsp:sp modelId="{4721FF62-5C16-43D4-BBF2-59574A55D011}">
      <dsp:nvSpPr>
        <dsp:cNvPr id="0" name=""/>
        <dsp:cNvSpPr/>
      </dsp:nvSpPr>
      <dsp:spPr>
        <a:xfrm>
          <a:off x="1916757" y="104944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Lead Midwife for Governance</a:t>
          </a:r>
        </a:p>
      </dsp:txBody>
      <dsp:txXfrm>
        <a:off x="1916757" y="1049447"/>
        <a:ext cx="1603995" cy="801997"/>
      </dsp:txXfrm>
    </dsp:sp>
    <dsp:sp modelId="{37741DC5-30F6-40C1-8BE5-DD6D30099B4F}">
      <dsp:nvSpPr>
        <dsp:cNvPr id="0" name=""/>
        <dsp:cNvSpPr/>
      </dsp:nvSpPr>
      <dsp:spPr>
        <a:xfrm>
          <a:off x="1903107" y="2010873"/>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1" kern="1200"/>
            <a:t>Matron for  Clincal Governance</a:t>
          </a:r>
        </a:p>
      </dsp:txBody>
      <dsp:txXfrm>
        <a:off x="1903107" y="2010873"/>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D8BBC7D-0F57-4922-AD82-ABC67652C0FF}"/>
      </w:docPartPr>
      <w:docPartBody>
        <w:p w:rsidR="00A21014" w:rsidRDefault="00020858">
          <w:r w:rsidRPr="00A91C19">
            <w:rPr>
              <w:rStyle w:val="PlaceholderText"/>
            </w:rPr>
            <w:t>Click or tap here to enter text.</w:t>
          </w:r>
        </w:p>
      </w:docPartBody>
    </w:docPart>
    <w:docPart>
      <w:docPartPr>
        <w:name w:val="F9F6BB4159E2421B96203442621AD333"/>
        <w:category>
          <w:name w:val="General"/>
          <w:gallery w:val="placeholder"/>
        </w:category>
        <w:types>
          <w:type w:val="bbPlcHdr"/>
        </w:types>
        <w:behaviors>
          <w:behavior w:val="content"/>
        </w:behaviors>
        <w:guid w:val="{65F572B5-88A7-4314-9498-5B0AE851B221}"/>
      </w:docPartPr>
      <w:docPartBody>
        <w:p w:rsidR="003F1ED0" w:rsidRDefault="00A26538" w:rsidP="00A26538">
          <w:pPr>
            <w:pStyle w:val="F9F6BB4159E2421B96203442621AD333"/>
          </w:pPr>
          <w:r w:rsidRPr="00A91C19">
            <w:rPr>
              <w:rStyle w:val="PlaceholderText"/>
            </w:rPr>
            <w:t>Click or tap here to enter text.</w:t>
          </w:r>
        </w:p>
      </w:docPartBody>
    </w:docPart>
    <w:docPart>
      <w:docPartPr>
        <w:name w:val="DD3F5934467C462581018078FFFB2045"/>
        <w:category>
          <w:name w:val="General"/>
          <w:gallery w:val="placeholder"/>
        </w:category>
        <w:types>
          <w:type w:val="bbPlcHdr"/>
        </w:types>
        <w:behaviors>
          <w:behavior w:val="content"/>
        </w:behaviors>
        <w:guid w:val="{238FEBCB-8C04-4AD3-B1D7-920C470BEB14}"/>
      </w:docPartPr>
      <w:docPartBody>
        <w:p w:rsidR="003F1ED0" w:rsidRDefault="00A26538" w:rsidP="00A26538">
          <w:pPr>
            <w:pStyle w:val="DD3F5934467C462581018078FFFB2045"/>
          </w:pPr>
          <w:r w:rsidRPr="00A91C19">
            <w:rPr>
              <w:rStyle w:val="PlaceholderText"/>
            </w:rPr>
            <w:t>Click or tap here to enter text.</w:t>
          </w:r>
        </w:p>
      </w:docPartBody>
    </w:docPart>
    <w:docPart>
      <w:docPartPr>
        <w:name w:val="7C393A358C2A4FBF9C026B0800A09072"/>
        <w:category>
          <w:name w:val="General"/>
          <w:gallery w:val="placeholder"/>
        </w:category>
        <w:types>
          <w:type w:val="bbPlcHdr"/>
        </w:types>
        <w:behaviors>
          <w:behavior w:val="content"/>
        </w:behaviors>
        <w:guid w:val="{DFFC1BC1-AAA4-4B08-A6C2-B9B869B69094}"/>
      </w:docPartPr>
      <w:docPartBody>
        <w:p w:rsidR="003F1ED0" w:rsidRDefault="00A26538" w:rsidP="00A26538">
          <w:pPr>
            <w:pStyle w:val="7C393A358C2A4FBF9C026B0800A09072"/>
          </w:pPr>
          <w:r w:rsidRPr="00A91C19">
            <w:rPr>
              <w:rStyle w:val="PlaceholderText"/>
            </w:rPr>
            <w:t>Click or tap here to enter text.</w:t>
          </w:r>
        </w:p>
      </w:docPartBody>
    </w:docPart>
    <w:docPart>
      <w:docPartPr>
        <w:name w:val="A6821D4CAA034AC2B0C79D1C8B168D00"/>
        <w:category>
          <w:name w:val="General"/>
          <w:gallery w:val="placeholder"/>
        </w:category>
        <w:types>
          <w:type w:val="bbPlcHdr"/>
        </w:types>
        <w:behaviors>
          <w:behavior w:val="content"/>
        </w:behaviors>
        <w:guid w:val="{5480F4E7-E97F-4558-ADE8-56FB3F5D6EC9}"/>
      </w:docPartPr>
      <w:docPartBody>
        <w:p w:rsidR="003F1ED0" w:rsidRDefault="00A26538" w:rsidP="00A26538">
          <w:pPr>
            <w:pStyle w:val="A6821D4CAA034AC2B0C79D1C8B168D00"/>
          </w:pPr>
          <w:r w:rsidRPr="00A91C19">
            <w:rPr>
              <w:rStyle w:val="PlaceholderText"/>
            </w:rPr>
            <w:t>Click or tap here to enter text.</w:t>
          </w:r>
        </w:p>
      </w:docPartBody>
    </w:docPart>
    <w:docPart>
      <w:docPartPr>
        <w:name w:val="E497311D53074A56A0C6C5A219571A15"/>
        <w:category>
          <w:name w:val="General"/>
          <w:gallery w:val="placeholder"/>
        </w:category>
        <w:types>
          <w:type w:val="bbPlcHdr"/>
        </w:types>
        <w:behaviors>
          <w:behavior w:val="content"/>
        </w:behaviors>
        <w:guid w:val="{7FBCCBF9-63C8-4029-8FA8-BB7046B3099C}"/>
      </w:docPartPr>
      <w:docPartBody>
        <w:p w:rsidR="003F1ED0" w:rsidRDefault="00A26538" w:rsidP="00A26538">
          <w:pPr>
            <w:pStyle w:val="E497311D53074A56A0C6C5A219571A15"/>
          </w:pPr>
          <w:r w:rsidRPr="00A91C19">
            <w:rPr>
              <w:rStyle w:val="PlaceholderText"/>
            </w:rPr>
            <w:t>Click or tap here to enter text.</w:t>
          </w:r>
        </w:p>
      </w:docPartBody>
    </w:docPart>
    <w:docPart>
      <w:docPartPr>
        <w:name w:val="1308BCBCA6A445FBB7EDD49D95D124E5"/>
        <w:category>
          <w:name w:val="General"/>
          <w:gallery w:val="placeholder"/>
        </w:category>
        <w:types>
          <w:type w:val="bbPlcHdr"/>
        </w:types>
        <w:behaviors>
          <w:behavior w:val="content"/>
        </w:behaviors>
        <w:guid w:val="{3F54FD18-2692-4FC5-9E31-66020F941AA8}"/>
      </w:docPartPr>
      <w:docPartBody>
        <w:p w:rsidR="003F1ED0" w:rsidRDefault="00A26538" w:rsidP="00A26538">
          <w:pPr>
            <w:pStyle w:val="1308BCBCA6A445FBB7EDD49D95D124E5"/>
          </w:pPr>
          <w:r w:rsidRPr="00A91C19">
            <w:rPr>
              <w:rStyle w:val="PlaceholderText"/>
            </w:rPr>
            <w:t>Click or tap here to enter text.</w:t>
          </w:r>
        </w:p>
      </w:docPartBody>
    </w:docPart>
    <w:docPart>
      <w:docPartPr>
        <w:name w:val="E2A841A358DA491082221D34B7FB2CFD"/>
        <w:category>
          <w:name w:val="General"/>
          <w:gallery w:val="placeholder"/>
        </w:category>
        <w:types>
          <w:type w:val="bbPlcHdr"/>
        </w:types>
        <w:behaviors>
          <w:behavior w:val="content"/>
        </w:behaviors>
        <w:guid w:val="{0B804B1C-6539-40DA-A31B-A9CAFFAC0C77}"/>
      </w:docPartPr>
      <w:docPartBody>
        <w:p w:rsidR="003F1ED0" w:rsidRDefault="00A26538" w:rsidP="00A26538">
          <w:pPr>
            <w:pStyle w:val="E2A841A358DA491082221D34B7FB2CFD"/>
          </w:pPr>
          <w:r w:rsidRPr="00A91C19">
            <w:rPr>
              <w:rStyle w:val="PlaceholderText"/>
            </w:rPr>
            <w:t>Click or tap here to enter text.</w:t>
          </w:r>
        </w:p>
      </w:docPartBody>
    </w:docPart>
    <w:docPart>
      <w:docPartPr>
        <w:name w:val="6892F6F1672B4BAFA574DBA3BE5FC26A"/>
        <w:category>
          <w:name w:val="General"/>
          <w:gallery w:val="placeholder"/>
        </w:category>
        <w:types>
          <w:type w:val="bbPlcHdr"/>
        </w:types>
        <w:behaviors>
          <w:behavior w:val="content"/>
        </w:behaviors>
        <w:guid w:val="{0209FF18-63BD-4F55-859C-FB5666BBEF3D}"/>
      </w:docPartPr>
      <w:docPartBody>
        <w:p w:rsidR="003F1ED0" w:rsidRDefault="00A26538" w:rsidP="00A26538">
          <w:pPr>
            <w:pStyle w:val="6892F6F1672B4BAFA574DBA3BE5FC26A"/>
          </w:pPr>
          <w:r w:rsidRPr="00A91C19">
            <w:rPr>
              <w:rStyle w:val="PlaceholderText"/>
            </w:rPr>
            <w:t>Click or tap here to enter text.</w:t>
          </w:r>
        </w:p>
      </w:docPartBody>
    </w:docPart>
    <w:docPart>
      <w:docPartPr>
        <w:name w:val="E467D83E284D4CABBDD30E38469B67C8"/>
        <w:category>
          <w:name w:val="General"/>
          <w:gallery w:val="placeholder"/>
        </w:category>
        <w:types>
          <w:type w:val="bbPlcHdr"/>
        </w:types>
        <w:behaviors>
          <w:behavior w:val="content"/>
        </w:behaviors>
        <w:guid w:val="{D85BB5B8-138F-4629-9439-687CA2EE5992}"/>
      </w:docPartPr>
      <w:docPartBody>
        <w:p w:rsidR="0087040D" w:rsidRDefault="00E6388F" w:rsidP="00E6388F">
          <w:pPr>
            <w:pStyle w:val="E467D83E284D4CABBDD30E38469B67C8"/>
          </w:pPr>
          <w:r w:rsidRPr="00A91C19">
            <w:rPr>
              <w:rStyle w:val="PlaceholderText"/>
            </w:rPr>
            <w:t>Click or tap here to enter text.</w:t>
          </w:r>
        </w:p>
      </w:docPartBody>
    </w:docPart>
    <w:docPart>
      <w:docPartPr>
        <w:name w:val="9302CD551CE74AB2B42B9AB8B7BA62A9"/>
        <w:category>
          <w:name w:val="General"/>
          <w:gallery w:val="placeholder"/>
        </w:category>
        <w:types>
          <w:type w:val="bbPlcHdr"/>
        </w:types>
        <w:behaviors>
          <w:behavior w:val="content"/>
        </w:behaviors>
        <w:guid w:val="{3495E79C-2CE0-42DD-8198-861641DA15D1}"/>
      </w:docPartPr>
      <w:docPartBody>
        <w:p w:rsidR="0087040D" w:rsidRDefault="00E6388F" w:rsidP="00E6388F">
          <w:pPr>
            <w:pStyle w:val="9302CD551CE74AB2B42B9AB8B7BA62A9"/>
          </w:pPr>
          <w:r w:rsidRPr="00A91C19">
            <w:rPr>
              <w:rStyle w:val="PlaceholderText"/>
            </w:rPr>
            <w:t>Click or tap here to enter text.</w:t>
          </w:r>
        </w:p>
      </w:docPartBody>
    </w:docPart>
    <w:docPart>
      <w:docPartPr>
        <w:name w:val="ABBE4B3FABD1429E86CDF2682BCE518D"/>
        <w:category>
          <w:name w:val="General"/>
          <w:gallery w:val="placeholder"/>
        </w:category>
        <w:types>
          <w:type w:val="bbPlcHdr"/>
        </w:types>
        <w:behaviors>
          <w:behavior w:val="content"/>
        </w:behaviors>
        <w:guid w:val="{9874490F-42F0-433E-ADF2-40BFFF36EAA5}"/>
      </w:docPartPr>
      <w:docPartBody>
        <w:p w:rsidR="0087040D" w:rsidRDefault="00E6388F" w:rsidP="00E6388F">
          <w:pPr>
            <w:pStyle w:val="ABBE4B3FABD1429E86CDF2682BCE518D"/>
          </w:pPr>
          <w:r w:rsidRPr="00A91C19">
            <w:rPr>
              <w:rStyle w:val="PlaceholderText"/>
            </w:rPr>
            <w:t>Click or tap here to enter text.</w:t>
          </w:r>
        </w:p>
      </w:docPartBody>
    </w:docPart>
    <w:docPart>
      <w:docPartPr>
        <w:name w:val="144556A434EF4F0AA9D9C564A996A56D"/>
        <w:category>
          <w:name w:val="General"/>
          <w:gallery w:val="placeholder"/>
        </w:category>
        <w:types>
          <w:type w:val="bbPlcHdr"/>
        </w:types>
        <w:behaviors>
          <w:behavior w:val="content"/>
        </w:behaviors>
        <w:guid w:val="{3EA0303A-9E4A-415B-BCC5-9E9DF1468F63}"/>
      </w:docPartPr>
      <w:docPartBody>
        <w:p w:rsidR="0087040D" w:rsidRDefault="00E6388F" w:rsidP="00E6388F">
          <w:pPr>
            <w:pStyle w:val="144556A434EF4F0AA9D9C564A996A56D"/>
          </w:pPr>
          <w:r w:rsidRPr="00A91C19">
            <w:rPr>
              <w:rStyle w:val="PlaceholderText"/>
            </w:rPr>
            <w:t>Click or tap here to enter text.</w:t>
          </w:r>
        </w:p>
      </w:docPartBody>
    </w:docPart>
    <w:docPart>
      <w:docPartPr>
        <w:name w:val="90505D491ED3405EB69EAEEFEC539B47"/>
        <w:category>
          <w:name w:val="General"/>
          <w:gallery w:val="placeholder"/>
        </w:category>
        <w:types>
          <w:type w:val="bbPlcHdr"/>
        </w:types>
        <w:behaviors>
          <w:behavior w:val="content"/>
        </w:behaviors>
        <w:guid w:val="{E3083E49-8998-4CFB-B069-80F81842006F}"/>
      </w:docPartPr>
      <w:docPartBody>
        <w:p w:rsidR="0087040D" w:rsidRDefault="00E6388F" w:rsidP="00E6388F">
          <w:pPr>
            <w:pStyle w:val="90505D491ED3405EB69EAEEFEC539B47"/>
          </w:pPr>
          <w:r w:rsidRPr="00A91C19">
            <w:rPr>
              <w:rStyle w:val="PlaceholderText"/>
            </w:rPr>
            <w:t>Click or tap here to enter text.</w:t>
          </w:r>
        </w:p>
      </w:docPartBody>
    </w:docPart>
    <w:docPart>
      <w:docPartPr>
        <w:name w:val="76F97828766945F9A4A571BBD6C75DB7"/>
        <w:category>
          <w:name w:val="General"/>
          <w:gallery w:val="placeholder"/>
        </w:category>
        <w:types>
          <w:type w:val="bbPlcHdr"/>
        </w:types>
        <w:behaviors>
          <w:behavior w:val="content"/>
        </w:behaviors>
        <w:guid w:val="{488B1809-CE37-445F-A6F8-D9A5895545A5}"/>
      </w:docPartPr>
      <w:docPartBody>
        <w:p w:rsidR="0087040D" w:rsidRDefault="00E6388F" w:rsidP="00E6388F">
          <w:pPr>
            <w:pStyle w:val="76F97828766945F9A4A571BBD6C75DB7"/>
          </w:pPr>
          <w:r w:rsidRPr="00A91C19">
            <w:rPr>
              <w:rStyle w:val="PlaceholderText"/>
            </w:rPr>
            <w:t>Click or tap here to enter text.</w:t>
          </w:r>
        </w:p>
      </w:docPartBody>
    </w:docPart>
    <w:docPart>
      <w:docPartPr>
        <w:name w:val="73D86ECC38D4456F8B67BC67053F1912"/>
        <w:category>
          <w:name w:val="General"/>
          <w:gallery w:val="placeholder"/>
        </w:category>
        <w:types>
          <w:type w:val="bbPlcHdr"/>
        </w:types>
        <w:behaviors>
          <w:behavior w:val="content"/>
        </w:behaviors>
        <w:guid w:val="{C3725BDD-44E7-4B10-B9FA-65120DB33C4F}"/>
      </w:docPartPr>
      <w:docPartBody>
        <w:p w:rsidR="0087040D" w:rsidRDefault="00E6388F" w:rsidP="00E6388F">
          <w:pPr>
            <w:pStyle w:val="73D86ECC38D4456F8B67BC67053F1912"/>
          </w:pPr>
          <w:r w:rsidRPr="00A91C19">
            <w:rPr>
              <w:rStyle w:val="PlaceholderText"/>
            </w:rPr>
            <w:t>Click or tap here to enter text.</w:t>
          </w:r>
        </w:p>
      </w:docPartBody>
    </w:docPart>
    <w:docPart>
      <w:docPartPr>
        <w:name w:val="D298D8D7483D4121AF57D9E6F83D327D"/>
        <w:category>
          <w:name w:val="General"/>
          <w:gallery w:val="placeholder"/>
        </w:category>
        <w:types>
          <w:type w:val="bbPlcHdr"/>
        </w:types>
        <w:behaviors>
          <w:behavior w:val="content"/>
        </w:behaviors>
        <w:guid w:val="{CA6F25BC-2DB9-4CB1-8610-AA9F719F937D}"/>
      </w:docPartPr>
      <w:docPartBody>
        <w:p w:rsidR="0087040D" w:rsidRDefault="00E6388F" w:rsidP="00E6388F">
          <w:pPr>
            <w:pStyle w:val="D298D8D7483D4121AF57D9E6F83D327D"/>
          </w:pPr>
          <w:r w:rsidRPr="00A91C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68"/>
    <w:rsid w:val="00020858"/>
    <w:rsid w:val="003E1FBD"/>
    <w:rsid w:val="003F1ED0"/>
    <w:rsid w:val="006A1D68"/>
    <w:rsid w:val="0087040D"/>
    <w:rsid w:val="00A21014"/>
    <w:rsid w:val="00A26538"/>
    <w:rsid w:val="00C76A0D"/>
    <w:rsid w:val="00E6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88F"/>
    <w:rPr>
      <w:color w:val="808080"/>
    </w:rPr>
  </w:style>
  <w:style w:type="paragraph" w:customStyle="1" w:styleId="F9F6BB4159E2421B96203442621AD333">
    <w:name w:val="F9F6BB4159E2421B96203442621AD333"/>
    <w:rsid w:val="00A26538"/>
    <w:pPr>
      <w:spacing w:after="0" w:line="240" w:lineRule="auto"/>
    </w:pPr>
    <w:rPr>
      <w:rFonts w:ascii="Arial" w:eastAsia="Times New Roman" w:hAnsi="Arial" w:cs="Times New Roman"/>
      <w:sz w:val="24"/>
      <w:szCs w:val="24"/>
      <w:lang w:eastAsia="en-US"/>
    </w:rPr>
  </w:style>
  <w:style w:type="paragraph" w:customStyle="1" w:styleId="DD3F5934467C462581018078FFFB2045">
    <w:name w:val="DD3F5934467C462581018078FFFB2045"/>
    <w:rsid w:val="00A26538"/>
    <w:pPr>
      <w:spacing w:after="0" w:line="240" w:lineRule="auto"/>
    </w:pPr>
    <w:rPr>
      <w:rFonts w:ascii="Arial" w:eastAsia="Times New Roman" w:hAnsi="Arial" w:cs="Times New Roman"/>
      <w:sz w:val="24"/>
      <w:szCs w:val="24"/>
      <w:lang w:eastAsia="en-US"/>
    </w:rPr>
  </w:style>
  <w:style w:type="paragraph" w:customStyle="1" w:styleId="7C393A358C2A4FBF9C026B0800A09072">
    <w:name w:val="7C393A358C2A4FBF9C026B0800A09072"/>
    <w:rsid w:val="00A26538"/>
    <w:pPr>
      <w:spacing w:after="0" w:line="240" w:lineRule="auto"/>
    </w:pPr>
    <w:rPr>
      <w:rFonts w:ascii="Arial" w:eastAsia="Times New Roman" w:hAnsi="Arial" w:cs="Times New Roman"/>
      <w:sz w:val="24"/>
      <w:szCs w:val="24"/>
      <w:lang w:eastAsia="en-US"/>
    </w:rPr>
  </w:style>
  <w:style w:type="paragraph" w:customStyle="1" w:styleId="A6821D4CAA034AC2B0C79D1C8B168D00">
    <w:name w:val="A6821D4CAA034AC2B0C79D1C8B168D00"/>
    <w:rsid w:val="00A26538"/>
    <w:pPr>
      <w:spacing w:after="0" w:line="240" w:lineRule="auto"/>
    </w:pPr>
    <w:rPr>
      <w:rFonts w:ascii="Arial" w:eastAsia="Times New Roman" w:hAnsi="Arial" w:cs="Times New Roman"/>
      <w:sz w:val="24"/>
      <w:szCs w:val="24"/>
      <w:lang w:eastAsia="en-US"/>
    </w:rPr>
  </w:style>
  <w:style w:type="paragraph" w:customStyle="1" w:styleId="E497311D53074A56A0C6C5A219571A15">
    <w:name w:val="E497311D53074A56A0C6C5A219571A15"/>
    <w:rsid w:val="00A26538"/>
    <w:pPr>
      <w:spacing w:after="0" w:line="240" w:lineRule="auto"/>
    </w:pPr>
    <w:rPr>
      <w:rFonts w:ascii="Arial" w:eastAsia="Times New Roman" w:hAnsi="Arial" w:cs="Times New Roman"/>
      <w:sz w:val="24"/>
      <w:szCs w:val="24"/>
      <w:lang w:eastAsia="en-US"/>
    </w:rPr>
  </w:style>
  <w:style w:type="paragraph" w:customStyle="1" w:styleId="1308BCBCA6A445FBB7EDD49D95D124E5">
    <w:name w:val="1308BCBCA6A445FBB7EDD49D95D124E5"/>
    <w:rsid w:val="00A26538"/>
    <w:pPr>
      <w:spacing w:after="0" w:line="240" w:lineRule="auto"/>
    </w:pPr>
    <w:rPr>
      <w:rFonts w:ascii="Arial" w:eastAsia="Times New Roman" w:hAnsi="Arial" w:cs="Times New Roman"/>
      <w:sz w:val="24"/>
      <w:szCs w:val="24"/>
      <w:lang w:eastAsia="en-US"/>
    </w:rPr>
  </w:style>
  <w:style w:type="paragraph" w:customStyle="1" w:styleId="E2A841A358DA491082221D34B7FB2CFD">
    <w:name w:val="E2A841A358DA491082221D34B7FB2CFD"/>
    <w:rsid w:val="00A26538"/>
    <w:pPr>
      <w:spacing w:after="0" w:line="240" w:lineRule="auto"/>
    </w:pPr>
    <w:rPr>
      <w:rFonts w:ascii="Arial" w:eastAsia="Times New Roman" w:hAnsi="Arial" w:cs="Times New Roman"/>
      <w:sz w:val="24"/>
      <w:szCs w:val="24"/>
      <w:lang w:eastAsia="en-US"/>
    </w:rPr>
  </w:style>
  <w:style w:type="paragraph" w:customStyle="1" w:styleId="6892F6F1672B4BAFA574DBA3BE5FC26A">
    <w:name w:val="6892F6F1672B4BAFA574DBA3BE5FC26A"/>
    <w:rsid w:val="00A26538"/>
    <w:pPr>
      <w:spacing w:after="0" w:line="240" w:lineRule="auto"/>
    </w:pPr>
    <w:rPr>
      <w:rFonts w:ascii="Arial" w:eastAsia="Times New Roman" w:hAnsi="Arial" w:cs="Times New Roman"/>
      <w:sz w:val="24"/>
      <w:szCs w:val="24"/>
      <w:lang w:eastAsia="en-US"/>
    </w:rPr>
  </w:style>
  <w:style w:type="paragraph" w:customStyle="1" w:styleId="E467D83E284D4CABBDD30E38469B67C8">
    <w:name w:val="E467D83E284D4CABBDD30E38469B67C8"/>
    <w:rsid w:val="00E6388F"/>
    <w:pPr>
      <w:spacing w:after="200" w:line="276" w:lineRule="auto"/>
    </w:pPr>
  </w:style>
  <w:style w:type="paragraph" w:customStyle="1" w:styleId="9302CD551CE74AB2B42B9AB8B7BA62A9">
    <w:name w:val="9302CD551CE74AB2B42B9AB8B7BA62A9"/>
    <w:rsid w:val="00E6388F"/>
    <w:pPr>
      <w:spacing w:after="200" w:line="276" w:lineRule="auto"/>
    </w:pPr>
  </w:style>
  <w:style w:type="paragraph" w:customStyle="1" w:styleId="ABBE4B3FABD1429E86CDF2682BCE518D">
    <w:name w:val="ABBE4B3FABD1429E86CDF2682BCE518D"/>
    <w:rsid w:val="00E6388F"/>
    <w:pPr>
      <w:spacing w:after="200" w:line="276" w:lineRule="auto"/>
    </w:pPr>
  </w:style>
  <w:style w:type="paragraph" w:customStyle="1" w:styleId="144556A434EF4F0AA9D9C564A996A56D">
    <w:name w:val="144556A434EF4F0AA9D9C564A996A56D"/>
    <w:rsid w:val="00E6388F"/>
    <w:pPr>
      <w:spacing w:after="200" w:line="276" w:lineRule="auto"/>
    </w:pPr>
  </w:style>
  <w:style w:type="paragraph" w:customStyle="1" w:styleId="90505D491ED3405EB69EAEEFEC539B47">
    <w:name w:val="90505D491ED3405EB69EAEEFEC539B47"/>
    <w:rsid w:val="00E6388F"/>
    <w:pPr>
      <w:spacing w:after="200" w:line="276" w:lineRule="auto"/>
    </w:pPr>
  </w:style>
  <w:style w:type="paragraph" w:customStyle="1" w:styleId="76F97828766945F9A4A571BBD6C75DB7">
    <w:name w:val="76F97828766945F9A4A571BBD6C75DB7"/>
    <w:rsid w:val="00E6388F"/>
    <w:pPr>
      <w:spacing w:after="200" w:line="276" w:lineRule="auto"/>
    </w:pPr>
  </w:style>
  <w:style w:type="paragraph" w:customStyle="1" w:styleId="73D86ECC38D4456F8B67BC67053F1912">
    <w:name w:val="73D86ECC38D4456F8B67BC67053F1912"/>
    <w:rsid w:val="00E6388F"/>
    <w:pPr>
      <w:spacing w:after="200" w:line="276" w:lineRule="auto"/>
    </w:pPr>
  </w:style>
  <w:style w:type="paragraph" w:customStyle="1" w:styleId="D298D8D7483D4121AF57D9E6F83D327D">
    <w:name w:val="D298D8D7483D4121AF57D9E6F83D327D"/>
    <w:rsid w:val="00E6388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34B5-6C4E-4C32-BABC-26AF90E7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2778</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CENTRAL MANCHESTER AND MANCHESTER CHILDREN’S</vt:lpstr>
    </vt:vector>
  </TitlesOfParts>
  <Company>Manchester HC NHS</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MANCHESTER AND MANCHESTER CHILDREN’S</dc:title>
  <dc:creator>Slav.Bowler@mft.nhs.uk</dc:creator>
  <cp:lastModifiedBy>Gill Furey</cp:lastModifiedBy>
  <cp:revision>1</cp:revision>
  <cp:lastPrinted>2008-02-14T10:07:00Z</cp:lastPrinted>
  <dcterms:created xsi:type="dcterms:W3CDTF">2022-03-30T09:13:00Z</dcterms:created>
  <dcterms:modified xsi:type="dcterms:W3CDTF">2023-08-29T06:12:00Z</dcterms:modified>
</cp:coreProperties>
</file>