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F7638" w14:textId="77777777" w:rsidR="00401C3E" w:rsidRPr="00E91AB5" w:rsidRDefault="00F676BE" w:rsidP="00401C3E">
      <w:bookmarkStart w:id="0" w:name="_GoBack"/>
      <w:bookmarkEnd w:id="0"/>
      <w:r w:rsidRPr="00E91AB5">
        <w:rPr>
          <w:noProof/>
          <w:lang w:eastAsia="en-GB"/>
        </w:rPr>
        <mc:AlternateContent>
          <mc:Choice Requires="wps">
            <w:drawing>
              <wp:anchor distT="0" distB="0" distL="114300" distR="114300" simplePos="0" relativeHeight="251659264" behindDoc="0" locked="0" layoutInCell="1" allowOverlap="1" wp14:anchorId="077F7757" wp14:editId="077F7758">
                <wp:simplePos x="0" y="0"/>
                <wp:positionH relativeFrom="page">
                  <wp:align>left</wp:align>
                </wp:positionH>
                <wp:positionV relativeFrom="paragraph">
                  <wp:posOffset>120015</wp:posOffset>
                </wp:positionV>
                <wp:extent cx="7537193" cy="708263"/>
                <wp:effectExtent l="0" t="0" r="26035" b="15875"/>
                <wp:wrapNone/>
                <wp:docPr id="16" name="Rectangle 16"/>
                <wp:cNvGraphicFramePr/>
                <a:graphic xmlns:a="http://schemas.openxmlformats.org/drawingml/2006/main">
                  <a:graphicData uri="http://schemas.microsoft.com/office/word/2010/wordprocessingShape">
                    <wps:wsp>
                      <wps:cNvSpPr/>
                      <wps:spPr>
                        <a:xfrm>
                          <a:off x="0" y="0"/>
                          <a:ext cx="7537193" cy="708263"/>
                        </a:xfrm>
                        <a:prstGeom prst="rect">
                          <a:avLst/>
                        </a:prstGeom>
                        <a:solidFill>
                          <a:schemeClr val="accent1">
                            <a:lumMod val="60000"/>
                            <a:lumOff val="4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F776E" w14:textId="77777777" w:rsidR="00D826FF" w:rsidRPr="00D826FF" w:rsidRDefault="00D826FF" w:rsidP="00D826FF">
                            <w:pPr>
                              <w:jc w:val="center"/>
                              <w:rPr>
                                <w:rFonts w:ascii="Arial" w:hAnsi="Arial" w:cs="Arial"/>
                                <w:b/>
                                <w:sz w:val="28"/>
                                <w:szCs w:val="28"/>
                              </w:rPr>
                            </w:pPr>
                            <w:r>
                              <w:rPr>
                                <w:rFonts w:ascii="Arial" w:hAnsi="Arial" w:cs="Arial"/>
                                <w:b/>
                                <w:sz w:val="28"/>
                                <w:szCs w:val="28"/>
                              </w:rPr>
                              <w:t>Job Description</w:t>
                            </w:r>
                          </w:p>
                          <w:p w14:paraId="077F776F" w14:textId="77777777" w:rsidR="00D826FF" w:rsidRDefault="00D826FF" w:rsidP="00D826FF">
                            <w:pPr>
                              <w:jc w:val="center"/>
                              <w:rPr>
                                <w:rFonts w:ascii="Arial" w:hAnsi="Arial" w:cs="Arial"/>
                                <w:b/>
                                <w:sz w:val="24"/>
                                <w:szCs w:val="24"/>
                              </w:rPr>
                            </w:pPr>
                          </w:p>
                          <w:p w14:paraId="077F7770" w14:textId="77777777" w:rsidR="00D826FF" w:rsidRDefault="00D826FF" w:rsidP="00D826FF">
                            <w:pPr>
                              <w:jc w:val="center"/>
                              <w:rPr>
                                <w:rFonts w:ascii="Arial" w:hAnsi="Arial" w:cs="Arial"/>
                                <w:b/>
                                <w:sz w:val="24"/>
                                <w:szCs w:val="24"/>
                              </w:rPr>
                            </w:pPr>
                            <w:r>
                              <w:rPr>
                                <w:rFonts w:ascii="Arial" w:hAnsi="Arial" w:cs="Arial"/>
                                <w:b/>
                                <w:sz w:val="24"/>
                                <w:szCs w:val="24"/>
                              </w:rPr>
                              <w:t>Our vision:</w:t>
                            </w:r>
                            <w:r w:rsidR="001B236D">
                              <w:rPr>
                                <w:rFonts w:ascii="Arial" w:hAnsi="Arial" w:cs="Arial"/>
                                <w:b/>
                                <w:sz w:val="24"/>
                                <w:szCs w:val="24"/>
                              </w:rPr>
                              <w:t xml:space="preserve"> To support our local communities by excelling in everything we do together</w:t>
                            </w:r>
                            <w:r>
                              <w:rPr>
                                <w:rFonts w:ascii="Arial" w:hAnsi="Arial" w:cs="Arial"/>
                                <w:b/>
                                <w:sz w:val="24"/>
                                <w:szCs w:val="24"/>
                              </w:rPr>
                              <w:t>.</w:t>
                            </w:r>
                          </w:p>
                          <w:p w14:paraId="077F7771" w14:textId="77777777" w:rsidR="00D826FF" w:rsidRDefault="00D826FF" w:rsidP="00D826FF">
                            <w:pPr>
                              <w:jc w:val="center"/>
                              <w:rPr>
                                <w:rFonts w:ascii="Arial" w:hAnsi="Arial" w:cs="Arial"/>
                                <w:b/>
                                <w:sz w:val="24"/>
                                <w:szCs w:val="24"/>
                              </w:rPr>
                            </w:pPr>
                          </w:p>
                          <w:p w14:paraId="077F7772" w14:textId="77777777" w:rsidR="00D826FF" w:rsidRDefault="00D826FF" w:rsidP="00D826FF">
                            <w:pPr>
                              <w:jc w:val="center"/>
                              <w:rPr>
                                <w:rFonts w:ascii="Arial" w:hAnsi="Arial" w:cs="Arial"/>
                                <w:b/>
                                <w:sz w:val="24"/>
                                <w:szCs w:val="24"/>
                              </w:rPr>
                            </w:pPr>
                          </w:p>
                          <w:p w14:paraId="077F7773" w14:textId="77777777" w:rsidR="00D826FF" w:rsidRPr="00D826FF" w:rsidRDefault="00D826FF" w:rsidP="00D826FF">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F7757" id="Rectangle 16" o:spid="_x0000_s1026" style="position:absolute;margin-left:0;margin-top:9.45pt;width:593.5pt;height:55.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" fillcolor="#95b3d7 [1940]" strokecolor="#b2a1c7 [1943]" strokeweight="2pt">
                <v:textbox>
                  <w:txbxContent>
                    <w:p w14:paraId="077F776E" w14:textId="77777777" w:rsidR="00D826FF" w:rsidRPr="00D826FF" w:rsidRDefault="00D826FF" w:rsidP="00D826FF">
                      <w:pPr>
                        <w:jc w:val="center"/>
                        <w:rPr>
                          <w:rFonts w:ascii="Arial" w:hAnsi="Arial" w:cs="Arial"/>
                          <w:b/>
                          <w:sz w:val="28"/>
                          <w:szCs w:val="28"/>
                        </w:rPr>
                      </w:pPr>
                      <w:r>
                        <w:rPr>
                          <w:rFonts w:ascii="Arial" w:hAnsi="Arial" w:cs="Arial"/>
                          <w:b/>
                          <w:sz w:val="28"/>
                          <w:szCs w:val="28"/>
                        </w:rPr>
                        <w:t>Job Description</w:t>
                      </w:r>
                    </w:p>
                    <w:p w14:paraId="077F776F" w14:textId="77777777" w:rsidR="00D826FF" w:rsidRDefault="00D826FF" w:rsidP="00D826FF">
                      <w:pPr>
                        <w:jc w:val="center"/>
                        <w:rPr>
                          <w:rFonts w:ascii="Arial" w:hAnsi="Arial" w:cs="Arial"/>
                          <w:b/>
                          <w:sz w:val="24"/>
                          <w:szCs w:val="24"/>
                        </w:rPr>
                      </w:pPr>
                    </w:p>
                    <w:p w14:paraId="077F7770" w14:textId="77777777" w:rsidR="00D826FF" w:rsidRDefault="00D826FF" w:rsidP="00D826FF">
                      <w:pPr>
                        <w:jc w:val="center"/>
                        <w:rPr>
                          <w:rFonts w:ascii="Arial" w:hAnsi="Arial" w:cs="Arial"/>
                          <w:b/>
                          <w:sz w:val="24"/>
                          <w:szCs w:val="24"/>
                        </w:rPr>
                      </w:pPr>
                      <w:r>
                        <w:rPr>
                          <w:rFonts w:ascii="Arial" w:hAnsi="Arial" w:cs="Arial"/>
                          <w:b/>
                          <w:sz w:val="24"/>
                          <w:szCs w:val="24"/>
                        </w:rPr>
                        <w:t>Our vision:</w:t>
                      </w:r>
                      <w:r w:rsidR="001B236D">
                        <w:rPr>
                          <w:rFonts w:ascii="Arial" w:hAnsi="Arial" w:cs="Arial"/>
                          <w:b/>
                          <w:sz w:val="24"/>
                          <w:szCs w:val="24"/>
                        </w:rPr>
                        <w:t xml:space="preserve"> To support our local communities by excelling in everything we do together</w:t>
                      </w:r>
                      <w:r>
                        <w:rPr>
                          <w:rFonts w:ascii="Arial" w:hAnsi="Arial" w:cs="Arial"/>
                          <w:b/>
                          <w:sz w:val="24"/>
                          <w:szCs w:val="24"/>
                        </w:rPr>
                        <w:t>.</w:t>
                      </w:r>
                    </w:p>
                    <w:p w14:paraId="077F7771" w14:textId="77777777" w:rsidR="00D826FF" w:rsidRDefault="00D826FF" w:rsidP="00D826FF">
                      <w:pPr>
                        <w:jc w:val="center"/>
                        <w:rPr>
                          <w:rFonts w:ascii="Arial" w:hAnsi="Arial" w:cs="Arial"/>
                          <w:b/>
                          <w:sz w:val="24"/>
                          <w:szCs w:val="24"/>
                        </w:rPr>
                      </w:pPr>
                    </w:p>
                    <w:p w14:paraId="077F7772" w14:textId="77777777" w:rsidR="00D826FF" w:rsidRDefault="00D826FF" w:rsidP="00D826FF">
                      <w:pPr>
                        <w:jc w:val="center"/>
                        <w:rPr>
                          <w:rFonts w:ascii="Arial" w:hAnsi="Arial" w:cs="Arial"/>
                          <w:b/>
                          <w:sz w:val="24"/>
                          <w:szCs w:val="24"/>
                        </w:rPr>
                      </w:pPr>
                    </w:p>
                    <w:p w14:paraId="077F7773" w14:textId="77777777" w:rsidR="00D826FF" w:rsidRPr="00D826FF" w:rsidRDefault="00D826FF" w:rsidP="00D826FF">
                      <w:pPr>
                        <w:jc w:val="center"/>
                        <w:rPr>
                          <w:sz w:val="24"/>
                          <w:szCs w:val="24"/>
                        </w:rPr>
                      </w:pPr>
                    </w:p>
                  </w:txbxContent>
                </v:textbox>
                <w10:wrap anchorx="page"/>
              </v:rect>
            </w:pict>
          </mc:Fallback>
        </mc:AlternateContent>
      </w:r>
    </w:p>
    <w:p w14:paraId="077F7639" w14:textId="77777777" w:rsidR="00401C3E" w:rsidRPr="00E91AB5" w:rsidRDefault="00401C3E" w:rsidP="00401C3E"/>
    <w:p w14:paraId="077F763A" w14:textId="77777777" w:rsidR="00140BA2" w:rsidRPr="00E91AB5" w:rsidRDefault="00140BA2" w:rsidP="00140BA2">
      <w:pPr>
        <w:pStyle w:val="BodyText"/>
        <w:spacing w:line="276" w:lineRule="auto"/>
        <w:rPr>
          <w:rFonts w:ascii="Arial" w:hAnsi="Arial" w:cs="Arial"/>
          <w:b w:val="0"/>
          <w:sz w:val="20"/>
          <w:u w:val="single"/>
        </w:rPr>
      </w:pPr>
    </w:p>
    <w:p w14:paraId="077F763B" w14:textId="77777777" w:rsidR="00140BA2" w:rsidRPr="00E91AB5" w:rsidRDefault="00140BA2" w:rsidP="00E548D3">
      <w:pPr>
        <w:pStyle w:val="BodyText"/>
        <w:spacing w:line="276" w:lineRule="auto"/>
        <w:jc w:val="left"/>
        <w:rPr>
          <w:rFonts w:ascii="Arial" w:hAnsi="Arial" w:cs="Arial"/>
          <w:b w:val="0"/>
          <w:sz w:val="20"/>
        </w:rPr>
      </w:pPr>
    </w:p>
    <w:p w14:paraId="077F763C" w14:textId="77777777" w:rsidR="00D826FF" w:rsidRPr="00E91AB5" w:rsidRDefault="00D826FF" w:rsidP="00E548D3">
      <w:pPr>
        <w:pStyle w:val="BodyText"/>
        <w:spacing w:line="276" w:lineRule="auto"/>
        <w:jc w:val="left"/>
        <w:rPr>
          <w:rFonts w:ascii="Arial" w:hAnsi="Arial" w:cs="Arial"/>
          <w:b w:val="0"/>
          <w:sz w:val="20"/>
        </w:rPr>
      </w:pPr>
    </w:p>
    <w:p w14:paraId="077F763D" w14:textId="77777777" w:rsidR="00951EB7" w:rsidRPr="00E91AB5" w:rsidRDefault="00951EB7" w:rsidP="00DB1D61">
      <w:pPr>
        <w:pStyle w:val="Service"/>
        <w:ind w:left="5040" w:hanging="5040"/>
        <w:rPr>
          <w:rFonts w:cs="Arial"/>
          <w:b/>
          <w:sz w:val="20"/>
          <w:szCs w:val="20"/>
        </w:rPr>
      </w:pPr>
    </w:p>
    <w:tbl>
      <w:tblPr>
        <w:tblStyle w:val="TableGrid"/>
        <w:tblW w:w="0" w:type="auto"/>
        <w:tblInd w:w="-5" w:type="dxa"/>
        <w:tblLayout w:type="fixed"/>
        <w:tblLook w:val="04A0" w:firstRow="1" w:lastRow="0" w:firstColumn="1" w:lastColumn="0" w:noHBand="0" w:noVBand="1"/>
      </w:tblPr>
      <w:tblGrid>
        <w:gridCol w:w="2127"/>
        <w:gridCol w:w="7654"/>
      </w:tblGrid>
      <w:tr w:rsidR="00951EB7" w:rsidRPr="00E91AB5" w14:paraId="077F7640" w14:textId="77777777" w:rsidTr="00951EB7">
        <w:tc>
          <w:tcPr>
            <w:tcW w:w="2127" w:type="dxa"/>
          </w:tcPr>
          <w:p w14:paraId="077F763E" w14:textId="77777777" w:rsidR="00951EB7" w:rsidRPr="00E91AB5" w:rsidRDefault="00951EB7" w:rsidP="00951EB7">
            <w:pPr>
              <w:pStyle w:val="Service"/>
              <w:ind w:left="5040" w:hanging="5040"/>
              <w:rPr>
                <w:rFonts w:cs="Arial"/>
                <w:b/>
                <w:sz w:val="20"/>
                <w:szCs w:val="20"/>
              </w:rPr>
            </w:pPr>
            <w:r w:rsidRPr="00E91AB5">
              <w:rPr>
                <w:rFonts w:cs="Arial"/>
                <w:b/>
                <w:sz w:val="20"/>
                <w:szCs w:val="20"/>
              </w:rPr>
              <w:t>Job Title:</w:t>
            </w:r>
          </w:p>
        </w:tc>
        <w:tc>
          <w:tcPr>
            <w:tcW w:w="7654" w:type="dxa"/>
          </w:tcPr>
          <w:p w14:paraId="0108DFD5" w14:textId="7867EBBF" w:rsidR="00D671C1" w:rsidRPr="00E91AB5" w:rsidRDefault="00D671C1" w:rsidP="00D671C1">
            <w:pPr>
              <w:pStyle w:val="BodyText"/>
              <w:spacing w:line="276" w:lineRule="auto"/>
              <w:jc w:val="left"/>
              <w:rPr>
                <w:rFonts w:ascii="Arial" w:hAnsi="Arial" w:cs="Arial"/>
                <w:sz w:val="20"/>
              </w:rPr>
            </w:pPr>
            <w:r w:rsidRPr="00E91AB5">
              <w:rPr>
                <w:rFonts w:ascii="Arial" w:hAnsi="Arial" w:cs="Arial"/>
                <w:sz w:val="20"/>
              </w:rPr>
              <w:t xml:space="preserve">Medical Secretary </w:t>
            </w:r>
          </w:p>
          <w:p w14:paraId="077F763F" w14:textId="77777777" w:rsidR="00951EB7" w:rsidRPr="00E91AB5" w:rsidRDefault="00951EB7" w:rsidP="00DB1D61">
            <w:pPr>
              <w:pStyle w:val="Service"/>
              <w:rPr>
                <w:rFonts w:cs="Arial"/>
                <w:b/>
                <w:sz w:val="20"/>
                <w:szCs w:val="20"/>
              </w:rPr>
            </w:pPr>
          </w:p>
        </w:tc>
      </w:tr>
      <w:tr w:rsidR="00951EB7" w:rsidRPr="00E91AB5" w14:paraId="077F7643" w14:textId="77777777" w:rsidTr="00951EB7">
        <w:tc>
          <w:tcPr>
            <w:tcW w:w="2127" w:type="dxa"/>
          </w:tcPr>
          <w:p w14:paraId="077F7641" w14:textId="77777777" w:rsidR="00951EB7" w:rsidRPr="00E91AB5" w:rsidRDefault="00951EB7" w:rsidP="00951EB7">
            <w:pPr>
              <w:pStyle w:val="BodyText"/>
              <w:tabs>
                <w:tab w:val="left" w:pos="2268"/>
              </w:tabs>
              <w:spacing w:line="276" w:lineRule="auto"/>
              <w:ind w:left="2268" w:hanging="2268"/>
              <w:jc w:val="left"/>
              <w:rPr>
                <w:rFonts w:ascii="Arial" w:hAnsi="Arial" w:cs="Arial"/>
                <w:sz w:val="20"/>
              </w:rPr>
            </w:pPr>
            <w:r w:rsidRPr="00E91AB5">
              <w:rPr>
                <w:rFonts w:ascii="Arial" w:hAnsi="Arial" w:cs="Arial"/>
                <w:sz w:val="20"/>
              </w:rPr>
              <w:t xml:space="preserve">Band:             </w:t>
            </w:r>
          </w:p>
        </w:tc>
        <w:tc>
          <w:tcPr>
            <w:tcW w:w="7654" w:type="dxa"/>
          </w:tcPr>
          <w:p w14:paraId="077F7642" w14:textId="355A9C27" w:rsidR="00951EB7" w:rsidRPr="00E91AB5" w:rsidRDefault="00D671C1" w:rsidP="00DB1D61">
            <w:pPr>
              <w:pStyle w:val="Service"/>
              <w:rPr>
                <w:rFonts w:cs="Arial"/>
                <w:b/>
                <w:sz w:val="20"/>
                <w:szCs w:val="20"/>
              </w:rPr>
            </w:pPr>
            <w:r w:rsidRPr="00E91AB5">
              <w:rPr>
                <w:rFonts w:cs="Arial"/>
                <w:b/>
                <w:sz w:val="20"/>
                <w:szCs w:val="20"/>
              </w:rPr>
              <w:t>Band 4</w:t>
            </w:r>
          </w:p>
        </w:tc>
      </w:tr>
      <w:tr w:rsidR="00951EB7" w:rsidRPr="00E91AB5" w14:paraId="077F7646" w14:textId="77777777" w:rsidTr="00951EB7">
        <w:tc>
          <w:tcPr>
            <w:tcW w:w="2127" w:type="dxa"/>
          </w:tcPr>
          <w:p w14:paraId="077F7644" w14:textId="769C18D6" w:rsidR="00951EB7" w:rsidRPr="00E91AB5" w:rsidRDefault="00A85BA4" w:rsidP="00951EB7">
            <w:pPr>
              <w:pStyle w:val="BodyText"/>
              <w:tabs>
                <w:tab w:val="left" w:pos="2268"/>
              </w:tabs>
              <w:spacing w:line="276" w:lineRule="auto"/>
              <w:ind w:left="2268" w:hanging="2268"/>
              <w:jc w:val="left"/>
              <w:rPr>
                <w:rFonts w:cs="Arial"/>
                <w:b w:val="0"/>
                <w:sz w:val="20"/>
              </w:rPr>
            </w:pPr>
            <w:r w:rsidRPr="00E91AB5">
              <w:rPr>
                <w:rFonts w:ascii="Arial" w:hAnsi="Arial" w:cs="Arial"/>
                <w:sz w:val="20"/>
              </w:rPr>
              <w:t>Locality</w:t>
            </w:r>
            <w:r w:rsidR="00951EB7" w:rsidRPr="00E91AB5">
              <w:rPr>
                <w:rFonts w:ascii="Arial" w:hAnsi="Arial" w:cs="Arial"/>
                <w:sz w:val="20"/>
              </w:rPr>
              <w:t xml:space="preserve">: </w:t>
            </w:r>
          </w:p>
        </w:tc>
        <w:tc>
          <w:tcPr>
            <w:tcW w:w="7654" w:type="dxa"/>
          </w:tcPr>
          <w:p w14:paraId="077F7645" w14:textId="617DC7F6" w:rsidR="00951EB7" w:rsidRPr="00E91AB5" w:rsidRDefault="00D671C1" w:rsidP="00DB1D61">
            <w:pPr>
              <w:pStyle w:val="Service"/>
              <w:rPr>
                <w:rFonts w:cs="Arial"/>
                <w:b/>
                <w:sz w:val="20"/>
                <w:szCs w:val="20"/>
              </w:rPr>
            </w:pPr>
            <w:r w:rsidRPr="00E91AB5">
              <w:rPr>
                <w:rFonts w:cs="Arial"/>
                <w:b/>
                <w:sz w:val="20"/>
                <w:szCs w:val="20"/>
              </w:rPr>
              <w:t xml:space="preserve">Specialist  </w:t>
            </w:r>
          </w:p>
        </w:tc>
      </w:tr>
      <w:tr w:rsidR="00A85BA4" w:rsidRPr="00E91AB5" w14:paraId="10EB7AA3" w14:textId="77777777" w:rsidTr="00951EB7">
        <w:tc>
          <w:tcPr>
            <w:tcW w:w="2127" w:type="dxa"/>
          </w:tcPr>
          <w:p w14:paraId="41C767B3" w14:textId="54E849D8" w:rsidR="00A85BA4" w:rsidRPr="00E91AB5" w:rsidRDefault="00A85BA4" w:rsidP="00951EB7">
            <w:pPr>
              <w:pStyle w:val="BodyText"/>
              <w:tabs>
                <w:tab w:val="left" w:pos="2268"/>
              </w:tabs>
              <w:spacing w:line="276" w:lineRule="auto"/>
              <w:ind w:left="2268" w:hanging="2268"/>
              <w:jc w:val="left"/>
              <w:rPr>
                <w:rFonts w:ascii="Arial" w:hAnsi="Arial" w:cs="Arial"/>
                <w:sz w:val="20"/>
              </w:rPr>
            </w:pPr>
            <w:r w:rsidRPr="00E91AB5">
              <w:rPr>
                <w:rFonts w:ascii="Arial" w:hAnsi="Arial" w:cs="Arial"/>
                <w:sz w:val="20"/>
              </w:rPr>
              <w:t>Service:</w:t>
            </w:r>
          </w:p>
        </w:tc>
        <w:tc>
          <w:tcPr>
            <w:tcW w:w="7654" w:type="dxa"/>
          </w:tcPr>
          <w:p w14:paraId="19E21279" w14:textId="32B859C5" w:rsidR="00A85BA4" w:rsidRPr="00E91AB5" w:rsidRDefault="00531942" w:rsidP="00DB1D61">
            <w:pPr>
              <w:pStyle w:val="Service"/>
              <w:rPr>
                <w:rFonts w:cs="Arial"/>
                <w:b/>
                <w:sz w:val="20"/>
                <w:szCs w:val="20"/>
              </w:rPr>
            </w:pPr>
            <w:r>
              <w:rPr>
                <w:rFonts w:cs="Arial"/>
                <w:b/>
                <w:sz w:val="20"/>
                <w:szCs w:val="20"/>
              </w:rPr>
              <w:t xml:space="preserve">Perinatal </w:t>
            </w:r>
          </w:p>
        </w:tc>
      </w:tr>
      <w:tr w:rsidR="00951EB7" w:rsidRPr="00E91AB5" w14:paraId="077F7649" w14:textId="77777777" w:rsidTr="00951EB7">
        <w:tc>
          <w:tcPr>
            <w:tcW w:w="2127" w:type="dxa"/>
          </w:tcPr>
          <w:p w14:paraId="077F7647" w14:textId="77777777" w:rsidR="00951EB7" w:rsidRPr="00E91AB5" w:rsidRDefault="00951EB7" w:rsidP="00951EB7">
            <w:pPr>
              <w:pStyle w:val="Service"/>
              <w:ind w:left="5040" w:hanging="5040"/>
              <w:rPr>
                <w:sz w:val="20"/>
                <w:szCs w:val="20"/>
              </w:rPr>
            </w:pPr>
            <w:r w:rsidRPr="00E91AB5">
              <w:rPr>
                <w:rFonts w:cs="Arial"/>
                <w:b/>
                <w:sz w:val="20"/>
                <w:szCs w:val="20"/>
              </w:rPr>
              <w:t>Base:</w:t>
            </w:r>
            <w:r w:rsidRPr="00E91AB5">
              <w:rPr>
                <w:rFonts w:cs="Arial"/>
                <w:sz w:val="20"/>
                <w:szCs w:val="20"/>
              </w:rPr>
              <w:t xml:space="preserve">                     </w:t>
            </w:r>
          </w:p>
        </w:tc>
        <w:tc>
          <w:tcPr>
            <w:tcW w:w="7654" w:type="dxa"/>
          </w:tcPr>
          <w:p w14:paraId="077F7648" w14:textId="4579F9B6" w:rsidR="00951EB7" w:rsidRPr="00E91AB5" w:rsidRDefault="00531942" w:rsidP="00DB1D61">
            <w:pPr>
              <w:pStyle w:val="Service"/>
              <w:rPr>
                <w:rFonts w:cs="Arial"/>
                <w:b/>
                <w:sz w:val="20"/>
                <w:szCs w:val="20"/>
              </w:rPr>
            </w:pPr>
            <w:r>
              <w:rPr>
                <w:rFonts w:cs="Arial"/>
                <w:b/>
                <w:sz w:val="20"/>
                <w:szCs w:val="20"/>
              </w:rPr>
              <w:t xml:space="preserve">Leyland House, Leyland </w:t>
            </w:r>
          </w:p>
        </w:tc>
      </w:tr>
      <w:tr w:rsidR="00951EB7" w:rsidRPr="00E91AB5" w14:paraId="077F764C" w14:textId="77777777" w:rsidTr="00951EB7">
        <w:tc>
          <w:tcPr>
            <w:tcW w:w="2127" w:type="dxa"/>
          </w:tcPr>
          <w:p w14:paraId="077F764A" w14:textId="77777777" w:rsidR="00951EB7" w:rsidRPr="00E91AB5" w:rsidRDefault="00951EB7" w:rsidP="00951EB7">
            <w:pPr>
              <w:pStyle w:val="BodyText"/>
              <w:tabs>
                <w:tab w:val="left" w:pos="2268"/>
              </w:tabs>
              <w:spacing w:line="276" w:lineRule="auto"/>
              <w:ind w:left="2268" w:hanging="2268"/>
              <w:jc w:val="left"/>
              <w:rPr>
                <w:rFonts w:ascii="Arial" w:hAnsi="Arial" w:cs="Arial"/>
                <w:b w:val="0"/>
                <w:sz w:val="20"/>
              </w:rPr>
            </w:pPr>
            <w:r w:rsidRPr="00E91AB5">
              <w:rPr>
                <w:rFonts w:ascii="Arial" w:hAnsi="Arial" w:cs="Arial"/>
                <w:sz w:val="20"/>
              </w:rPr>
              <w:t xml:space="preserve">AfC Ref: </w:t>
            </w:r>
          </w:p>
        </w:tc>
        <w:tc>
          <w:tcPr>
            <w:tcW w:w="7654" w:type="dxa"/>
          </w:tcPr>
          <w:p w14:paraId="077F764B" w14:textId="0AEB8D23" w:rsidR="00951EB7" w:rsidRPr="00E91AB5" w:rsidRDefault="00D671C1" w:rsidP="00DB1D61">
            <w:pPr>
              <w:pStyle w:val="Service"/>
              <w:rPr>
                <w:rFonts w:cs="Arial"/>
                <w:b/>
                <w:sz w:val="20"/>
                <w:szCs w:val="20"/>
              </w:rPr>
            </w:pPr>
            <w:r w:rsidRPr="00E91AB5">
              <w:rPr>
                <w:rFonts w:cs="Arial"/>
                <w:b/>
                <w:sz w:val="20"/>
                <w:szCs w:val="20"/>
              </w:rPr>
              <w:t>457</w:t>
            </w:r>
          </w:p>
        </w:tc>
      </w:tr>
      <w:tr w:rsidR="00951EB7" w:rsidRPr="00E91AB5" w14:paraId="077F764F" w14:textId="77777777" w:rsidTr="00951EB7">
        <w:tc>
          <w:tcPr>
            <w:tcW w:w="2127" w:type="dxa"/>
          </w:tcPr>
          <w:p w14:paraId="077F764D" w14:textId="77777777" w:rsidR="00951EB7" w:rsidRPr="00E91AB5" w:rsidRDefault="00951EB7" w:rsidP="00951EB7">
            <w:pPr>
              <w:pStyle w:val="BodyText"/>
              <w:tabs>
                <w:tab w:val="left" w:pos="2268"/>
              </w:tabs>
              <w:spacing w:line="276" w:lineRule="auto"/>
              <w:ind w:left="2268" w:hanging="2268"/>
              <w:jc w:val="left"/>
              <w:rPr>
                <w:rFonts w:ascii="Arial" w:hAnsi="Arial" w:cs="Arial"/>
                <w:b w:val="0"/>
                <w:sz w:val="20"/>
              </w:rPr>
            </w:pPr>
            <w:r w:rsidRPr="00E91AB5">
              <w:rPr>
                <w:rFonts w:ascii="Arial" w:hAnsi="Arial" w:cs="Arial"/>
                <w:sz w:val="20"/>
              </w:rPr>
              <w:t xml:space="preserve">Hours of work: </w:t>
            </w:r>
          </w:p>
        </w:tc>
        <w:tc>
          <w:tcPr>
            <w:tcW w:w="7654" w:type="dxa"/>
          </w:tcPr>
          <w:p w14:paraId="077F764E" w14:textId="79972F23" w:rsidR="00951EB7" w:rsidRPr="00E91AB5" w:rsidRDefault="00951EB7" w:rsidP="00DB1D61">
            <w:pPr>
              <w:pStyle w:val="Service"/>
              <w:rPr>
                <w:rFonts w:cs="Arial"/>
                <w:b/>
                <w:sz w:val="20"/>
                <w:szCs w:val="20"/>
              </w:rPr>
            </w:pPr>
          </w:p>
        </w:tc>
      </w:tr>
    </w:tbl>
    <w:p w14:paraId="077F7650" w14:textId="77777777" w:rsidR="00951EB7" w:rsidRPr="00E91AB5" w:rsidRDefault="00951EB7" w:rsidP="00DB1D61">
      <w:pPr>
        <w:pStyle w:val="Service"/>
        <w:ind w:left="5040" w:hanging="5040"/>
        <w:rPr>
          <w:rFonts w:cs="Arial"/>
          <w:b/>
          <w:sz w:val="20"/>
          <w:szCs w:val="20"/>
        </w:rPr>
      </w:pPr>
    </w:p>
    <w:p w14:paraId="077F7659" w14:textId="7B97EDBD" w:rsidR="002D1F76" w:rsidRPr="00E91AB5" w:rsidRDefault="002D1F76" w:rsidP="00EA7522">
      <w:pPr>
        <w:pStyle w:val="BodyText"/>
        <w:jc w:val="left"/>
        <w:rPr>
          <w:rFonts w:ascii="Arial" w:hAnsi="Arial" w:cs="Arial"/>
          <w:sz w:val="20"/>
          <w:u w:val="single"/>
        </w:rPr>
      </w:pPr>
    </w:p>
    <w:p w14:paraId="077F765A" w14:textId="77777777" w:rsidR="00DF05F2" w:rsidRPr="00E91AB5" w:rsidRDefault="00DF05F2" w:rsidP="00EA7522">
      <w:pPr>
        <w:pStyle w:val="BodyText"/>
        <w:jc w:val="left"/>
        <w:rPr>
          <w:rFonts w:ascii="Arial" w:hAnsi="Arial" w:cs="Arial"/>
          <w:sz w:val="20"/>
          <w:u w:val="single"/>
        </w:rPr>
      </w:pPr>
      <w:r w:rsidRPr="00E91AB5">
        <w:rPr>
          <w:rFonts w:ascii="Arial" w:hAnsi="Arial" w:cs="Arial"/>
          <w:sz w:val="20"/>
          <w:u w:val="single"/>
        </w:rPr>
        <w:t>Reporting Arrangements:</w:t>
      </w:r>
    </w:p>
    <w:p w14:paraId="077F765B" w14:textId="77777777" w:rsidR="00DF05F2" w:rsidRPr="00E91AB5" w:rsidRDefault="00DF05F2" w:rsidP="00EA7522">
      <w:pPr>
        <w:pStyle w:val="BodyText"/>
        <w:jc w:val="left"/>
        <w:rPr>
          <w:rFonts w:ascii="Arial" w:hAnsi="Arial" w:cs="Arial"/>
          <w:sz w:val="20"/>
          <w:u w:val="single"/>
        </w:rPr>
      </w:pPr>
    </w:p>
    <w:p w14:paraId="077F765C" w14:textId="5CD43CEE" w:rsidR="00DF05F2" w:rsidRPr="00E91AB5" w:rsidRDefault="00F86F5D" w:rsidP="00E548D3">
      <w:pPr>
        <w:pStyle w:val="BodyText"/>
        <w:spacing w:line="276" w:lineRule="auto"/>
        <w:jc w:val="left"/>
        <w:rPr>
          <w:rFonts w:ascii="Arial" w:hAnsi="Arial" w:cs="Arial"/>
          <w:sz w:val="20"/>
        </w:rPr>
      </w:pPr>
      <w:r w:rsidRPr="00E91AB5">
        <w:rPr>
          <w:rFonts w:ascii="Arial" w:hAnsi="Arial" w:cs="Arial"/>
          <w:sz w:val="20"/>
        </w:rPr>
        <w:t>Managerially accountable</w:t>
      </w:r>
      <w:r w:rsidR="009B3C84" w:rsidRPr="00E91AB5">
        <w:rPr>
          <w:rFonts w:ascii="Arial" w:hAnsi="Arial" w:cs="Arial"/>
          <w:sz w:val="20"/>
        </w:rPr>
        <w:t xml:space="preserve"> to: </w:t>
      </w:r>
      <w:r w:rsidR="00D671C1" w:rsidRPr="00E91AB5">
        <w:rPr>
          <w:rFonts w:ascii="Arial" w:hAnsi="Arial" w:cs="Arial"/>
          <w:sz w:val="20"/>
        </w:rPr>
        <w:t xml:space="preserve"> </w:t>
      </w:r>
      <w:r w:rsidR="00D671C1" w:rsidRPr="00E91AB5">
        <w:rPr>
          <w:rFonts w:ascii="Arial" w:hAnsi="Arial" w:cs="Arial"/>
          <w:b w:val="0"/>
          <w:sz w:val="20"/>
        </w:rPr>
        <w:t>Admin Services Manager</w:t>
      </w:r>
      <w:r w:rsidR="00D671C1" w:rsidRPr="00E91AB5">
        <w:rPr>
          <w:rFonts w:ascii="Arial" w:hAnsi="Arial" w:cs="Arial"/>
          <w:b w:val="0"/>
          <w:sz w:val="20"/>
        </w:rPr>
        <w:tab/>
      </w:r>
      <w:r w:rsidRPr="00E91AB5">
        <w:rPr>
          <w:rFonts w:ascii="Arial" w:hAnsi="Arial" w:cs="Arial"/>
          <w:sz w:val="20"/>
        </w:rPr>
        <w:t xml:space="preserve">     </w:t>
      </w:r>
    </w:p>
    <w:p w14:paraId="077F765D" w14:textId="24719D31" w:rsidR="00426CCE" w:rsidRPr="00E91AB5" w:rsidRDefault="00F86F5D" w:rsidP="00EA7522">
      <w:pPr>
        <w:pStyle w:val="BodyText"/>
        <w:jc w:val="left"/>
        <w:rPr>
          <w:rFonts w:ascii="Arial" w:hAnsi="Arial" w:cs="Arial"/>
          <w:sz w:val="20"/>
        </w:rPr>
      </w:pPr>
      <w:r w:rsidRPr="00E91AB5">
        <w:rPr>
          <w:rFonts w:ascii="Arial" w:hAnsi="Arial" w:cs="Arial"/>
          <w:sz w:val="20"/>
        </w:rPr>
        <w:t>Professionally accountable</w:t>
      </w:r>
      <w:r w:rsidR="00654F52" w:rsidRPr="00E91AB5">
        <w:rPr>
          <w:rFonts w:ascii="Arial" w:hAnsi="Arial" w:cs="Arial"/>
          <w:sz w:val="20"/>
        </w:rPr>
        <w:t xml:space="preserve"> to</w:t>
      </w:r>
      <w:r w:rsidR="009B3C84" w:rsidRPr="00E91AB5">
        <w:rPr>
          <w:rFonts w:ascii="Arial" w:hAnsi="Arial" w:cs="Arial"/>
          <w:sz w:val="20"/>
        </w:rPr>
        <w:t xml:space="preserve">: </w:t>
      </w:r>
      <w:r w:rsidR="00D671C1" w:rsidRPr="00E91AB5">
        <w:rPr>
          <w:rFonts w:ascii="Arial" w:hAnsi="Arial" w:cs="Arial"/>
          <w:b w:val="0"/>
          <w:sz w:val="20"/>
        </w:rPr>
        <w:t xml:space="preserve">Consultant Psychiatrist. </w:t>
      </w:r>
      <w:r w:rsidRPr="00E91AB5">
        <w:rPr>
          <w:rFonts w:ascii="Arial" w:hAnsi="Arial" w:cs="Arial"/>
          <w:sz w:val="20"/>
        </w:rPr>
        <w:t xml:space="preserve">     </w:t>
      </w:r>
    </w:p>
    <w:p w14:paraId="077F765E" w14:textId="77777777" w:rsidR="009B3C84" w:rsidRPr="00E91AB5" w:rsidRDefault="009B3C84" w:rsidP="00EA7522">
      <w:pPr>
        <w:pStyle w:val="Heading2"/>
        <w:rPr>
          <w:rFonts w:ascii="Arial" w:hAnsi="Arial" w:cs="Arial"/>
          <w:sz w:val="20"/>
        </w:rPr>
      </w:pPr>
    </w:p>
    <w:p w14:paraId="077F765F" w14:textId="77777777" w:rsidR="00E04BBB" w:rsidRPr="00E91AB5" w:rsidRDefault="00960A6F" w:rsidP="00EA7522">
      <w:pPr>
        <w:pStyle w:val="Heading2"/>
        <w:rPr>
          <w:rFonts w:ascii="Arial" w:hAnsi="Arial" w:cs="Arial"/>
          <w:sz w:val="20"/>
        </w:rPr>
      </w:pPr>
      <w:r w:rsidRPr="00E91AB5">
        <w:rPr>
          <w:rFonts w:ascii="Arial" w:hAnsi="Arial" w:cs="Arial"/>
          <w:sz w:val="20"/>
        </w:rPr>
        <w:t>Job</w:t>
      </w:r>
      <w:r w:rsidR="00E04BBB" w:rsidRPr="00E91AB5">
        <w:rPr>
          <w:rFonts w:ascii="Arial" w:hAnsi="Arial" w:cs="Arial"/>
          <w:sz w:val="20"/>
        </w:rPr>
        <w:t xml:space="preserve"> Summary</w:t>
      </w:r>
    </w:p>
    <w:p w14:paraId="077F7660" w14:textId="77777777" w:rsidR="00A24C9C" w:rsidRPr="00E91AB5" w:rsidRDefault="00A24C9C" w:rsidP="00A24C9C"/>
    <w:p w14:paraId="2BE9662F" w14:textId="604E3F11" w:rsidR="00D671C1" w:rsidRPr="00E91AB5" w:rsidRDefault="00D671C1" w:rsidP="00D671C1">
      <w:pPr>
        <w:rPr>
          <w:rFonts w:ascii="Arial" w:hAnsi="Arial" w:cs="Arial"/>
        </w:rPr>
      </w:pPr>
      <w:r w:rsidRPr="00E91AB5">
        <w:rPr>
          <w:rFonts w:ascii="Arial" w:hAnsi="Arial" w:cs="Arial"/>
        </w:rPr>
        <w:t xml:space="preserve">The Secretary is a key </w:t>
      </w:r>
      <w:r w:rsidR="00531942">
        <w:rPr>
          <w:rFonts w:ascii="Arial" w:hAnsi="Arial" w:cs="Arial"/>
        </w:rPr>
        <w:t>member of the Specialist Perinatal Team</w:t>
      </w:r>
      <w:r w:rsidRPr="00E91AB5">
        <w:rPr>
          <w:rFonts w:ascii="Arial" w:hAnsi="Arial" w:cs="Arial"/>
        </w:rPr>
        <w:t xml:space="preserve">.   He/she will assist in the provision of effective and efficient services to clients by providing a comprehensive professional secretarial and administrative service to a team of multiple disciplines, liaising effectively wherever necessary </w:t>
      </w:r>
      <w:r w:rsidRPr="00E91AB5">
        <w:rPr>
          <w:rFonts w:ascii="Arial" w:hAnsi="Arial" w:cs="Arial"/>
        </w:rPr>
        <w:lastRenderedPageBreak/>
        <w:t>with other team members and external agencies.  The interests of the client are paramount.</w:t>
      </w:r>
    </w:p>
    <w:p w14:paraId="3401D5EB" w14:textId="77777777" w:rsidR="00D671C1" w:rsidRPr="00E91AB5" w:rsidRDefault="00D671C1" w:rsidP="00D671C1">
      <w:pPr>
        <w:rPr>
          <w:rFonts w:ascii="Arial" w:hAnsi="Arial" w:cs="Arial"/>
        </w:rPr>
      </w:pPr>
    </w:p>
    <w:p w14:paraId="077F7662" w14:textId="61AA3BF3" w:rsidR="009F0CB1" w:rsidRPr="00E91AB5" w:rsidRDefault="00D671C1" w:rsidP="00D671C1">
      <w:pPr>
        <w:rPr>
          <w:rFonts w:ascii="Arial" w:hAnsi="Arial" w:cs="Arial"/>
        </w:rPr>
      </w:pPr>
      <w:r w:rsidRPr="00E91AB5">
        <w:rPr>
          <w:rFonts w:ascii="Arial" w:hAnsi="Arial" w:cs="Arial"/>
        </w:rPr>
        <w:t xml:space="preserve">In order to carry out the duties to a professional standard, the Secretary will be expected to utilise a range of technical skills which may include word processing, use of email and other IT skills, audio tape transcription and medical/pharmacological terminology.  He/she will also be expected to employ highly effective interpersonal and communication skills and will be required to work frequently without direct supervision.   The confidential nature of all work concerning patients must be understood and safeguarded and the particular sensitivities to mental health issues respected.  </w:t>
      </w:r>
    </w:p>
    <w:p w14:paraId="5ACAB164" w14:textId="2D043A8C" w:rsidR="00D671C1" w:rsidRPr="00E91AB5" w:rsidRDefault="00D671C1" w:rsidP="00D671C1">
      <w:pPr>
        <w:rPr>
          <w:rFonts w:ascii="Arial" w:hAnsi="Arial" w:cs="Arial"/>
        </w:rPr>
      </w:pPr>
    </w:p>
    <w:p w14:paraId="35F0F686" w14:textId="77777777" w:rsidR="00D671C1" w:rsidRPr="00E91AB5" w:rsidRDefault="00D671C1" w:rsidP="00D671C1">
      <w:pPr>
        <w:rPr>
          <w:rFonts w:ascii="Arial" w:hAnsi="Arial" w:cs="Arial"/>
        </w:rPr>
      </w:pPr>
      <w:r w:rsidRPr="00E91AB5">
        <w:rPr>
          <w:rFonts w:ascii="Arial" w:hAnsi="Arial" w:cs="Arial"/>
        </w:rPr>
        <w:t>The post holder will be required to cover for absent colleagues when and where necessary for short periods of time such as annual leave and short-term sickness.</w:t>
      </w:r>
    </w:p>
    <w:p w14:paraId="1646D1F2" w14:textId="77777777" w:rsidR="00D671C1" w:rsidRPr="00E91AB5" w:rsidRDefault="00D671C1" w:rsidP="00D671C1"/>
    <w:p w14:paraId="077F7663" w14:textId="77777777" w:rsidR="005519C2" w:rsidRPr="00E91AB5" w:rsidRDefault="005519C2" w:rsidP="005519C2">
      <w:pPr>
        <w:pStyle w:val="Heading2"/>
        <w:rPr>
          <w:rFonts w:ascii="Arial" w:hAnsi="Arial" w:cs="Arial"/>
          <w:sz w:val="20"/>
        </w:rPr>
      </w:pPr>
      <w:r w:rsidRPr="00E91AB5">
        <w:rPr>
          <w:rFonts w:ascii="Arial" w:hAnsi="Arial" w:cs="Arial"/>
          <w:sz w:val="20"/>
        </w:rPr>
        <w:t xml:space="preserve">Key Relationships </w:t>
      </w:r>
    </w:p>
    <w:p w14:paraId="077F7664" w14:textId="77777777" w:rsidR="006A2CC7" w:rsidRPr="00E91AB5" w:rsidRDefault="006A2CC7" w:rsidP="006A2CC7">
      <w:pPr>
        <w:tabs>
          <w:tab w:val="num" w:pos="600"/>
        </w:tabs>
        <w:jc w:val="both"/>
        <w:rPr>
          <w:rFonts w:ascii="Arial" w:hAnsi="Arial"/>
        </w:rPr>
      </w:pPr>
    </w:p>
    <w:p w14:paraId="4FCD94E9" w14:textId="77777777" w:rsidR="00D671C1" w:rsidRPr="00E91AB5" w:rsidRDefault="00D671C1" w:rsidP="00D671C1">
      <w:pPr>
        <w:widowControl w:val="0"/>
        <w:spacing w:before="69" w:line="275" w:lineRule="exact"/>
        <w:ind w:left="102" w:right="6345"/>
        <w:rPr>
          <w:rFonts w:ascii="Arial" w:eastAsia="Arial" w:hAnsi="Arial" w:cs="Arial"/>
          <w:lang w:val="en-US"/>
        </w:rPr>
      </w:pPr>
      <w:r w:rsidRPr="00E91AB5">
        <w:rPr>
          <w:rFonts w:ascii="Arial" w:eastAsiaTheme="minorHAnsi" w:hAnsiTheme="minorHAnsi" w:cstheme="minorBidi"/>
          <w:i/>
          <w:lang w:val="en-US"/>
        </w:rPr>
        <w:t xml:space="preserve">Consultant </w:t>
      </w:r>
      <w:r w:rsidRPr="00E91AB5">
        <w:rPr>
          <w:rFonts w:ascii="Arial" w:eastAsiaTheme="minorHAnsi" w:hAnsiTheme="minorHAnsi" w:cstheme="minorBidi"/>
          <w:i/>
          <w:spacing w:val="-1"/>
          <w:lang w:val="en-US"/>
        </w:rPr>
        <w:t>Psyc</w:t>
      </w:r>
      <w:r w:rsidRPr="00E91AB5">
        <w:rPr>
          <w:rFonts w:ascii="Arial" w:eastAsiaTheme="minorHAnsi" w:hAnsiTheme="minorHAnsi" w:cstheme="minorBidi"/>
          <w:i/>
          <w:spacing w:val="-1"/>
          <w:lang w:val="en-US"/>
        </w:rPr>
        <w:lastRenderedPageBreak/>
        <w:t>hiatrists</w:t>
      </w:r>
    </w:p>
    <w:p w14:paraId="1CD68BA2" w14:textId="77777777" w:rsidR="00D671C1" w:rsidRPr="00E91AB5" w:rsidRDefault="00D671C1" w:rsidP="00D671C1">
      <w:pPr>
        <w:widowControl w:val="0"/>
        <w:spacing w:line="242" w:lineRule="auto"/>
        <w:ind w:left="102" w:right="6345"/>
        <w:rPr>
          <w:rFonts w:ascii="Arial" w:eastAsia="Arial" w:hAnsi="Arial" w:cs="Arial"/>
          <w:lang w:val="en-US"/>
        </w:rPr>
      </w:pPr>
      <w:r w:rsidRPr="00E91AB5">
        <w:rPr>
          <w:rFonts w:ascii="Arial" w:eastAsia="Arial" w:hAnsi="Arial" w:cs="Arial"/>
          <w:i/>
          <w:spacing w:val="-1"/>
          <w:lang w:val="en-US"/>
        </w:rPr>
        <w:t>Managers</w:t>
      </w:r>
      <w:r w:rsidRPr="00E91AB5">
        <w:rPr>
          <w:rFonts w:ascii="Arial" w:eastAsia="Arial" w:hAnsi="Arial" w:cs="Arial"/>
          <w:i/>
          <w:spacing w:val="2"/>
          <w:lang w:val="en-US"/>
        </w:rPr>
        <w:t xml:space="preserve"> </w:t>
      </w:r>
      <w:r w:rsidRPr="00E91AB5">
        <w:rPr>
          <w:rFonts w:ascii="Arial" w:eastAsia="Arial" w:hAnsi="Arial" w:cs="Arial"/>
          <w:i/>
          <w:lang w:val="en-US"/>
        </w:rPr>
        <w:t>–</w:t>
      </w:r>
      <w:r w:rsidRPr="00E91AB5">
        <w:rPr>
          <w:rFonts w:ascii="Arial" w:eastAsia="Arial" w:hAnsi="Arial" w:cs="Arial"/>
          <w:i/>
          <w:spacing w:val="1"/>
          <w:lang w:val="en-US"/>
        </w:rPr>
        <w:t xml:space="preserve"> </w:t>
      </w:r>
      <w:r w:rsidRPr="00E91AB5">
        <w:rPr>
          <w:rFonts w:ascii="Arial" w:eastAsia="Arial" w:hAnsi="Arial" w:cs="Arial"/>
          <w:i/>
          <w:spacing w:val="-2"/>
          <w:lang w:val="en-US"/>
        </w:rPr>
        <w:t>clinical</w:t>
      </w:r>
      <w:r w:rsidRPr="00E91AB5">
        <w:rPr>
          <w:rFonts w:ascii="Arial" w:eastAsia="Arial" w:hAnsi="Arial" w:cs="Arial"/>
          <w:i/>
          <w:lang w:val="en-US"/>
        </w:rPr>
        <w:t xml:space="preserve"> and </w:t>
      </w:r>
      <w:r w:rsidRPr="00E91AB5">
        <w:rPr>
          <w:rFonts w:ascii="Arial" w:eastAsia="Arial" w:hAnsi="Arial" w:cs="Arial"/>
          <w:i/>
          <w:spacing w:val="-1"/>
          <w:lang w:val="en-US"/>
        </w:rPr>
        <w:t>non-clinical</w:t>
      </w:r>
      <w:r w:rsidRPr="00E91AB5">
        <w:rPr>
          <w:rFonts w:ascii="Arial" w:eastAsia="Arial" w:hAnsi="Arial" w:cs="Arial"/>
          <w:i/>
          <w:spacing w:val="30"/>
          <w:lang w:val="en-US"/>
        </w:rPr>
        <w:t xml:space="preserve"> </w:t>
      </w:r>
      <w:r w:rsidRPr="00E91AB5">
        <w:rPr>
          <w:rFonts w:ascii="Arial" w:eastAsia="Arial" w:hAnsi="Arial" w:cs="Arial"/>
          <w:i/>
          <w:spacing w:val="-2"/>
          <w:lang w:val="en-US"/>
        </w:rPr>
        <w:t>Social</w:t>
      </w:r>
      <w:r w:rsidRPr="00E91AB5">
        <w:rPr>
          <w:rFonts w:ascii="Arial" w:eastAsia="Arial" w:hAnsi="Arial" w:cs="Arial"/>
          <w:i/>
          <w:lang w:val="en-US"/>
        </w:rPr>
        <w:t xml:space="preserve"> Wor</w:t>
      </w:r>
      <w:r w:rsidRPr="00E91AB5">
        <w:rPr>
          <w:rFonts w:ascii="Arial" w:eastAsia="Arial" w:hAnsi="Arial" w:cs="Arial"/>
          <w:i/>
          <w:lang w:val="en-US"/>
        </w:rPr>
        <w:lastRenderedPageBreak/>
        <w:t>kers</w:t>
      </w:r>
    </w:p>
    <w:p w14:paraId="6DB78949" w14:textId="77777777" w:rsidR="00D671C1" w:rsidRPr="00E91AB5" w:rsidRDefault="00D671C1" w:rsidP="00D671C1">
      <w:pPr>
        <w:widowControl w:val="0"/>
        <w:spacing w:line="271" w:lineRule="exact"/>
        <w:ind w:left="102" w:right="6345"/>
        <w:rPr>
          <w:rFonts w:ascii="Arial" w:eastAsia="Arial" w:hAnsi="Arial" w:cs="Arial"/>
          <w:lang w:val="en-US"/>
        </w:rPr>
      </w:pPr>
      <w:r w:rsidRPr="00E91AB5">
        <w:rPr>
          <w:rFonts w:ascii="Arial" w:eastAsiaTheme="minorHAnsi" w:hAnsiTheme="minorHAnsi" w:cstheme="minorBidi"/>
          <w:i/>
          <w:spacing w:val="-1"/>
          <w:lang w:val="en-US"/>
        </w:rPr>
        <w:t>Psychologists</w:t>
      </w:r>
    </w:p>
    <w:p w14:paraId="351AA1A4" w14:textId="77777777" w:rsidR="00D671C1" w:rsidRPr="00E91AB5" w:rsidRDefault="00D671C1" w:rsidP="00D671C1">
      <w:pPr>
        <w:widowControl w:val="0"/>
        <w:spacing w:before="2"/>
        <w:ind w:left="102" w:right="7586"/>
        <w:rPr>
          <w:rFonts w:ascii="Arial" w:eastAsiaTheme="minorHAnsi" w:hAnsiTheme="minorHAnsi" w:cstheme="minorBidi"/>
          <w:i/>
          <w:spacing w:val="-1"/>
          <w:lang w:val="en-US"/>
        </w:rPr>
      </w:pPr>
      <w:r w:rsidRPr="00E91AB5">
        <w:rPr>
          <w:rFonts w:ascii="Arial" w:eastAsiaTheme="minorHAnsi" w:hAnsiTheme="minorHAnsi" w:cstheme="minorBidi"/>
          <w:i/>
          <w:lang w:val="en-US"/>
        </w:rPr>
        <w:t xml:space="preserve">Mental </w:t>
      </w:r>
      <w:r w:rsidRPr="00E91AB5">
        <w:rPr>
          <w:rFonts w:ascii="Arial" w:eastAsiaTheme="minorHAnsi" w:hAnsiTheme="minorHAnsi" w:cstheme="minorBidi"/>
          <w:i/>
          <w:spacing w:val="-1"/>
          <w:lang w:val="en-US"/>
        </w:rPr>
        <w:t>Health</w:t>
      </w:r>
      <w:r w:rsidRPr="00E91AB5">
        <w:rPr>
          <w:rFonts w:ascii="Arial" w:eastAsiaTheme="minorHAnsi" w:hAnsiTheme="minorHAnsi" w:cstheme="minorBidi"/>
          <w:i/>
          <w:lang w:val="en-US"/>
        </w:rPr>
        <w:t xml:space="preserve"> </w:t>
      </w:r>
      <w:r w:rsidRPr="00E91AB5">
        <w:rPr>
          <w:rFonts w:ascii="Arial" w:eastAsiaTheme="minorHAnsi" w:hAnsiTheme="minorHAnsi" w:cstheme="minorBidi"/>
          <w:i/>
          <w:spacing w:val="-1"/>
          <w:lang w:val="en-US"/>
        </w:rPr>
        <w:t>Law</w:t>
      </w:r>
      <w:r w:rsidRPr="00E91AB5">
        <w:rPr>
          <w:rFonts w:ascii="Arial" w:eastAsiaTheme="minorHAnsi" w:hAnsiTheme="minorHAnsi" w:cstheme="minorBidi"/>
          <w:i/>
          <w:lang w:val="en-US"/>
        </w:rPr>
        <w:t xml:space="preserve"> te</w:t>
      </w:r>
      <w:r w:rsidRPr="00E91AB5">
        <w:rPr>
          <w:rFonts w:ascii="Arial" w:eastAsiaTheme="minorHAnsi" w:hAnsiTheme="minorHAnsi" w:cstheme="minorBidi"/>
          <w:i/>
          <w:lang w:val="en-US"/>
        </w:rPr>
        <w:lastRenderedPageBreak/>
        <w:t>am</w:t>
      </w:r>
      <w:r w:rsidRPr="00E91AB5">
        <w:rPr>
          <w:rFonts w:ascii="Arial" w:eastAsiaTheme="minorHAnsi" w:hAnsiTheme="minorHAnsi" w:cstheme="minorBidi"/>
          <w:i/>
          <w:spacing w:val="26"/>
          <w:lang w:val="en-US"/>
        </w:rPr>
        <w:t xml:space="preserve"> </w:t>
      </w:r>
      <w:r w:rsidRPr="00E91AB5">
        <w:rPr>
          <w:rFonts w:ascii="Arial" w:eastAsiaTheme="minorHAnsi" w:hAnsiTheme="minorHAnsi" w:cstheme="minorBidi"/>
          <w:i/>
          <w:spacing w:val="-2"/>
          <w:lang w:val="en-US"/>
        </w:rPr>
        <w:t>Admin</w:t>
      </w:r>
      <w:r w:rsidRPr="00E91AB5">
        <w:rPr>
          <w:rFonts w:ascii="Arial" w:eastAsiaTheme="minorHAnsi" w:hAnsiTheme="minorHAnsi" w:cstheme="minorBidi"/>
          <w:i/>
          <w:lang w:val="en-US"/>
        </w:rPr>
        <w:t xml:space="preserve"> colleagues</w:t>
      </w:r>
      <w:r w:rsidRPr="00E91AB5">
        <w:rPr>
          <w:rFonts w:ascii="Arial" w:eastAsiaTheme="minorHAnsi" w:hAnsiTheme="minorHAnsi" w:cstheme="minorBidi"/>
          <w:i/>
          <w:spacing w:val="23"/>
          <w:lang w:val="en-US"/>
        </w:rPr>
        <w:t xml:space="preserve"> </w:t>
      </w:r>
      <w:r w:rsidRPr="00E91AB5">
        <w:rPr>
          <w:rFonts w:ascii="Arial" w:eastAsiaTheme="minorHAnsi" w:hAnsiTheme="minorHAnsi" w:cstheme="minorBidi"/>
          <w:i/>
          <w:spacing w:val="-1"/>
          <w:lang w:val="en-US"/>
        </w:rPr>
        <w:t>Commissio</w:t>
      </w:r>
      <w:r w:rsidRPr="00E91AB5">
        <w:rPr>
          <w:rFonts w:ascii="Arial" w:eastAsiaTheme="minorHAnsi" w:hAnsiTheme="minorHAnsi" w:cstheme="minorBidi"/>
          <w:i/>
          <w:spacing w:val="-1"/>
          <w:lang w:val="en-US"/>
        </w:rPr>
        <w:lastRenderedPageBreak/>
        <w:t>ners</w:t>
      </w:r>
    </w:p>
    <w:p w14:paraId="59B7EE9D" w14:textId="77777777" w:rsidR="00D671C1" w:rsidRPr="00E91AB5" w:rsidRDefault="00D671C1" w:rsidP="00D671C1">
      <w:pPr>
        <w:widowControl w:val="0"/>
        <w:spacing w:before="2"/>
        <w:ind w:left="102" w:right="7586"/>
        <w:rPr>
          <w:rFonts w:ascii="Arial" w:eastAsia="Arial" w:hAnsi="Arial" w:cs="Arial"/>
          <w:lang w:val="en-US"/>
        </w:rPr>
      </w:pPr>
      <w:r w:rsidRPr="00E91AB5">
        <w:rPr>
          <w:rFonts w:ascii="Arial" w:eastAsiaTheme="minorHAnsi" w:hAnsiTheme="minorHAnsi" w:cstheme="minorBidi"/>
          <w:i/>
          <w:spacing w:val="-1"/>
          <w:lang w:val="en-US"/>
        </w:rPr>
        <w:t>Ministry of Justice</w:t>
      </w:r>
    </w:p>
    <w:p w14:paraId="0049D54E" w14:textId="77777777" w:rsidR="00D671C1" w:rsidRPr="00E91AB5" w:rsidRDefault="00D671C1" w:rsidP="00D671C1">
      <w:pPr>
        <w:widowControl w:val="0"/>
        <w:spacing w:line="273" w:lineRule="exact"/>
        <w:ind w:left="102" w:right="6345"/>
        <w:rPr>
          <w:rFonts w:ascii="Arial" w:eastAsia="Arial" w:hAnsi="Arial" w:cs="Arial"/>
          <w:lang w:val="en-US"/>
        </w:rPr>
      </w:pPr>
      <w:r w:rsidRPr="00E91AB5">
        <w:rPr>
          <w:rFonts w:ascii="Arial" w:eastAsia="Arial" w:hAnsi="Arial" w:cs="Arial"/>
          <w:i/>
          <w:spacing w:val="-1"/>
          <w:lang w:val="en-US"/>
        </w:rPr>
        <w:t>GP’s</w:t>
      </w:r>
    </w:p>
    <w:p w14:paraId="2B88C3C4" w14:textId="77777777" w:rsidR="00D671C1" w:rsidRPr="00E91AB5" w:rsidRDefault="00D671C1" w:rsidP="00D671C1">
      <w:pPr>
        <w:widowControl w:val="0"/>
        <w:spacing w:before="8" w:line="274" w:lineRule="exact"/>
        <w:ind w:left="102" w:right="7586"/>
        <w:rPr>
          <w:rFonts w:ascii="Arial" w:eastAsia="Arial" w:hAnsi="Arial" w:cs="Arial"/>
          <w:lang w:val="en-US"/>
        </w:rPr>
      </w:pPr>
      <w:r w:rsidRPr="00E91AB5">
        <w:rPr>
          <w:rFonts w:ascii="Arial" w:eastAsiaTheme="minorHAnsi" w:hAnsiTheme="minorHAnsi" w:cstheme="minorBidi"/>
          <w:i/>
          <w:lang w:val="en-US"/>
        </w:rPr>
        <w:t>L</w:t>
      </w:r>
      <w:r w:rsidRPr="00E91AB5">
        <w:rPr>
          <w:rFonts w:ascii="Arial" w:eastAsiaTheme="minorHAnsi" w:hAnsiTheme="minorHAnsi" w:cstheme="minorBidi"/>
          <w:i/>
          <w:lang w:val="en-US"/>
        </w:rPr>
        <w:lastRenderedPageBreak/>
        <w:t xml:space="preserve">ocal Care </w:t>
      </w:r>
      <w:r w:rsidRPr="00E91AB5">
        <w:rPr>
          <w:rFonts w:ascii="Arial" w:eastAsiaTheme="minorHAnsi" w:hAnsiTheme="minorHAnsi" w:cstheme="minorBidi"/>
          <w:i/>
          <w:spacing w:val="-1"/>
          <w:lang w:val="en-US"/>
        </w:rPr>
        <w:t>Co-</w:t>
      </w:r>
      <w:proofErr w:type="spellStart"/>
      <w:r w:rsidRPr="00E91AB5">
        <w:rPr>
          <w:rFonts w:ascii="Arial" w:eastAsiaTheme="minorHAnsi" w:hAnsiTheme="minorHAnsi" w:cstheme="minorBidi"/>
          <w:i/>
          <w:spacing w:val="-1"/>
          <w:lang w:val="en-US"/>
        </w:rPr>
        <w:t>ordinators</w:t>
      </w:r>
      <w:proofErr w:type="spellEnd"/>
      <w:r w:rsidRPr="00E91AB5">
        <w:rPr>
          <w:rFonts w:ascii="Arial" w:eastAsiaTheme="minorHAnsi" w:hAnsiTheme="minorHAnsi" w:cstheme="minorBidi"/>
          <w:i/>
          <w:spacing w:val="25"/>
          <w:lang w:val="en-US"/>
        </w:rPr>
        <w:t xml:space="preserve"> </w:t>
      </w:r>
      <w:r w:rsidRPr="00E91AB5">
        <w:rPr>
          <w:rFonts w:ascii="Arial" w:eastAsiaTheme="minorHAnsi" w:hAnsiTheme="minorHAnsi" w:cstheme="minorBidi"/>
          <w:i/>
          <w:spacing w:val="-1"/>
          <w:lang w:val="en-US"/>
        </w:rPr>
        <w:t>Pr</w:t>
      </w:r>
      <w:r w:rsidRPr="00E91AB5">
        <w:rPr>
          <w:rFonts w:ascii="Arial" w:eastAsiaTheme="minorHAnsi" w:hAnsiTheme="minorHAnsi" w:cstheme="minorBidi"/>
          <w:i/>
          <w:spacing w:val="-1"/>
          <w:lang w:val="en-US"/>
        </w:rPr>
        <w:lastRenderedPageBreak/>
        <w:t>ivate</w:t>
      </w:r>
      <w:r w:rsidRPr="00E91AB5">
        <w:rPr>
          <w:rFonts w:ascii="Arial" w:eastAsiaTheme="minorHAnsi" w:hAnsiTheme="minorHAnsi" w:cstheme="minorBidi"/>
          <w:i/>
          <w:spacing w:val="1"/>
          <w:lang w:val="en-US"/>
        </w:rPr>
        <w:t xml:space="preserve"> </w:t>
      </w:r>
      <w:r w:rsidRPr="00E91AB5">
        <w:rPr>
          <w:rFonts w:ascii="Arial" w:eastAsiaTheme="minorHAnsi" w:hAnsiTheme="minorHAnsi" w:cstheme="minorBidi"/>
          <w:i/>
          <w:spacing w:val="-1"/>
          <w:lang w:val="en-US"/>
        </w:rPr>
        <w:t>Hospitals</w:t>
      </w:r>
    </w:p>
    <w:p w14:paraId="38CAF30C" w14:textId="77777777" w:rsidR="00D671C1" w:rsidRPr="00E91AB5" w:rsidRDefault="00D671C1" w:rsidP="00D671C1">
      <w:pPr>
        <w:widowControl w:val="0"/>
        <w:spacing w:line="274" w:lineRule="exact"/>
        <w:ind w:left="102" w:right="6345"/>
        <w:rPr>
          <w:rFonts w:ascii="Arial" w:eastAsia="Arial" w:hAnsi="Arial" w:cs="Arial"/>
          <w:lang w:val="en-US"/>
        </w:rPr>
      </w:pPr>
      <w:r w:rsidRPr="00E91AB5">
        <w:rPr>
          <w:rFonts w:ascii="Arial" w:eastAsiaTheme="minorHAnsi" w:hAnsiTheme="minorHAnsi" w:cstheme="minorBidi"/>
          <w:i/>
          <w:spacing w:val="-1"/>
          <w:lang w:val="en-US"/>
        </w:rPr>
        <w:t>NHS</w:t>
      </w:r>
      <w:r w:rsidRPr="00E91AB5">
        <w:rPr>
          <w:rFonts w:ascii="Arial" w:eastAsiaTheme="minorHAnsi" w:hAnsiTheme="minorHAnsi" w:cstheme="minorBidi"/>
          <w:i/>
          <w:spacing w:val="-2"/>
          <w:lang w:val="en-US"/>
        </w:rPr>
        <w:t xml:space="preserve"> </w:t>
      </w:r>
      <w:r w:rsidRPr="00E91AB5">
        <w:rPr>
          <w:rFonts w:ascii="Arial" w:eastAsiaTheme="minorHAnsi" w:hAnsiTheme="minorHAnsi" w:cstheme="minorBidi"/>
          <w:i/>
          <w:spacing w:val="-1"/>
          <w:lang w:val="en-US"/>
        </w:rPr>
        <w:t>Hospitals</w:t>
      </w:r>
    </w:p>
    <w:p w14:paraId="077F7666" w14:textId="77777777" w:rsidR="005519C2" w:rsidRPr="00E91AB5" w:rsidRDefault="005519C2" w:rsidP="006A2CC7">
      <w:pPr>
        <w:tabs>
          <w:tab w:val="num" w:pos="600"/>
        </w:tabs>
        <w:jc w:val="both"/>
        <w:rPr>
          <w:rFonts w:ascii="Arial" w:hAnsi="Arial"/>
        </w:rPr>
      </w:pPr>
    </w:p>
    <w:p w14:paraId="077F7667" w14:textId="77777777" w:rsidR="005519C2" w:rsidRPr="00E91AB5" w:rsidRDefault="005519C2" w:rsidP="006A2CC7">
      <w:pPr>
        <w:tabs>
          <w:tab w:val="num" w:pos="600"/>
        </w:tabs>
        <w:jc w:val="both"/>
        <w:rPr>
          <w:rFonts w:ascii="Arial" w:hAnsi="Arial"/>
        </w:rPr>
      </w:pPr>
    </w:p>
    <w:p w14:paraId="0C9149AC" w14:textId="77777777" w:rsidR="00A70E13" w:rsidRDefault="00A70E13" w:rsidP="005519C2">
      <w:pPr>
        <w:spacing w:line="276" w:lineRule="auto"/>
        <w:jc w:val="both"/>
        <w:rPr>
          <w:rFonts w:ascii="Arial" w:hAnsi="Arial" w:cs="Arial"/>
          <w:b/>
          <w:u w:val="single"/>
        </w:rPr>
      </w:pPr>
    </w:p>
    <w:p w14:paraId="4904536A" w14:textId="77777777" w:rsidR="00A70E13" w:rsidRDefault="00A70E13" w:rsidP="005519C2">
      <w:pPr>
        <w:spacing w:line="276" w:lineRule="auto"/>
        <w:jc w:val="both"/>
        <w:rPr>
          <w:rFonts w:ascii="Arial" w:hAnsi="Arial" w:cs="Arial"/>
          <w:b/>
          <w:u w:val="single"/>
        </w:rPr>
      </w:pPr>
    </w:p>
    <w:p w14:paraId="2B74DB20" w14:textId="77777777" w:rsidR="00A70E13" w:rsidRDefault="00A70E13" w:rsidP="005519C2">
      <w:pPr>
        <w:spacing w:line="276" w:lineRule="auto"/>
        <w:jc w:val="both"/>
        <w:rPr>
          <w:rFonts w:ascii="Arial" w:hAnsi="Arial" w:cs="Arial"/>
          <w:b/>
          <w:u w:val="single"/>
        </w:rPr>
      </w:pPr>
    </w:p>
    <w:p w14:paraId="077F7668" w14:textId="4600E598" w:rsidR="005519C2" w:rsidRPr="00E91AB5" w:rsidRDefault="005519C2" w:rsidP="005519C2">
      <w:pPr>
        <w:spacing w:line="276" w:lineRule="auto"/>
        <w:jc w:val="both"/>
        <w:rPr>
          <w:rFonts w:ascii="Arial" w:hAnsi="Arial" w:cs="Arial"/>
          <w:b/>
          <w:u w:val="single"/>
        </w:rPr>
      </w:pPr>
      <w:r w:rsidRPr="00E91AB5">
        <w:rPr>
          <w:rFonts w:ascii="Arial" w:hAnsi="Arial" w:cs="Arial"/>
          <w:b/>
          <w:u w:val="single"/>
        </w:rPr>
        <w:t>Department Chart</w:t>
      </w:r>
    </w:p>
    <w:p w14:paraId="636F29E8" w14:textId="25CCF7CB" w:rsidR="00D671C1" w:rsidRPr="00E91AB5" w:rsidRDefault="00D671C1" w:rsidP="00D671C1">
      <w:pPr>
        <w:spacing w:line="276" w:lineRule="auto"/>
        <w:rPr>
          <w:rFonts w:ascii="Arial" w:hAnsi="Arial" w:cs="Arial"/>
          <w:bCs/>
          <w:color w:val="FF0000"/>
        </w:rPr>
      </w:pPr>
    </w:p>
    <w:p w14:paraId="3AA7860B" w14:textId="227E1A92" w:rsidR="00D671C1" w:rsidRPr="00E91AB5" w:rsidRDefault="00855F37" w:rsidP="00D671C1">
      <w:pPr>
        <w:rPr>
          <w:rFonts w:ascii="Arial" w:hAnsi="Arial" w:cs="Arial"/>
          <w:b/>
          <w:bCs/>
          <w:u w:val="single"/>
        </w:rPr>
      </w:pPr>
      <w:r w:rsidRPr="00E91AB5">
        <w:rPr>
          <w:rFonts w:ascii="Arial" w:hAnsi="Arial" w:cs="Arial"/>
          <w:bCs/>
          <w:noProof/>
          <w:color w:val="FF0000"/>
          <w:lang w:eastAsia="en-GB"/>
        </w:rPr>
        <mc:AlternateContent>
          <mc:Choice Requires="wps">
            <w:drawing>
              <wp:anchor distT="0" distB="0" distL="114300" distR="114300" simplePos="0" relativeHeight="251670528" behindDoc="0" locked="0" layoutInCell="1" allowOverlap="1" wp14:anchorId="38951192" wp14:editId="4DDBD477">
                <wp:simplePos x="0" y="0"/>
                <wp:positionH relativeFrom="margin">
                  <wp:posOffset>1425575</wp:posOffset>
                </wp:positionH>
                <wp:positionV relativeFrom="paragraph">
                  <wp:posOffset>13335</wp:posOffset>
                </wp:positionV>
                <wp:extent cx="1348105" cy="325755"/>
                <wp:effectExtent l="0" t="0" r="23495" b="17145"/>
                <wp:wrapNone/>
                <wp:docPr id="12" name="Rectangle 12"/>
                <wp:cNvGraphicFramePr/>
                <a:graphic xmlns:a="http://schemas.openxmlformats.org/drawingml/2006/main">
                  <a:graphicData uri="http://schemas.microsoft.com/office/word/2010/wordprocessingShape">
                    <wps:wsp>
                      <wps:cNvSpPr/>
                      <wps:spPr>
                        <a:xfrm>
                          <a:off x="0" y="0"/>
                          <a:ext cx="1348105" cy="32575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01563BD" w14:textId="77777777" w:rsidR="00855F37" w:rsidRPr="00CA45F9" w:rsidRDefault="00855F37" w:rsidP="00855F37">
                            <w:pPr>
                              <w:jc w:val="center"/>
                              <w:rPr>
                                <w14:textOutline w14:w="9525" w14:cap="rnd" w14:cmpd="sng" w14:algn="ctr">
                                  <w14:solidFill>
                                    <w14:srgbClr w14:val="000000"/>
                                  </w14:solidFill>
                                  <w14:prstDash w14:val="solid"/>
                                  <w14:bevel/>
                                </w14:textOutline>
                              </w:rPr>
                            </w:pPr>
                            <w:r w:rsidRPr="00CA45F9">
                              <w:rPr>
                                <w14:textOutline w14:w="9525" w14:cap="rnd" w14:cmpd="sng" w14:algn="ctr">
                                  <w14:solidFill>
                                    <w14:srgbClr w14:val="000000"/>
                                  </w14:solidFill>
                                  <w14:prstDash w14:val="solid"/>
                                  <w14:bevel/>
                                </w14:textOutline>
                              </w:rPr>
                              <w:t>Head of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51192" id="Rectangle 12" o:spid="_x0000_s1027" style="position:absolute;margin-left:112.25pt;margin-top:1.05pt;width:106.15pt;height:25.6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" fillcolor="white [3201]" strokecolor="#4f81bd [3204]" strokeweight="2pt">
                <v:textbox>
                  <w:txbxContent>
                    <w:p w14:paraId="501563BD" w14:textId="77777777" w:rsidR="00855F37" w:rsidRPr="00CA45F9" w:rsidRDefault="00855F37" w:rsidP="00855F37">
                      <w:pPr>
                        <w:jc w:val="center"/>
                        <w:rPr>
                          <w14:textOutline w14:w="9525" w14:cap="rnd" w14:cmpd="sng" w14:algn="ctr">
                            <w14:solidFill>
                              <w14:srgbClr w14:val="000000"/>
                            </w14:solidFill>
                            <w14:prstDash w14:val="solid"/>
                            <w14:bevel/>
                          </w14:textOutline>
                        </w:rPr>
                      </w:pPr>
                      <w:r w:rsidRPr="00CA45F9">
                        <w:rPr>
                          <w14:textOutline w14:w="9525" w14:cap="rnd" w14:cmpd="sng" w14:algn="ctr">
                            <w14:solidFill>
                              <w14:srgbClr w14:val="000000"/>
                            </w14:solidFill>
                            <w14:prstDash w14:val="solid"/>
                            <w14:bevel/>
                          </w14:textOutline>
                        </w:rPr>
                        <w:t>Head of Operations</w:t>
                      </w:r>
                    </w:p>
                  </w:txbxContent>
                </v:textbox>
                <w10:wrap anchorx="margin"/>
              </v:rect>
            </w:pict>
          </mc:Fallback>
        </mc:AlternateContent>
      </w:r>
    </w:p>
    <w:p w14:paraId="122CDF08" w14:textId="729EA0EC" w:rsidR="00D671C1" w:rsidRPr="00E91AB5" w:rsidRDefault="00D671C1" w:rsidP="00D671C1">
      <w:pPr>
        <w:jc w:val="both"/>
        <w:rPr>
          <w:rFonts w:ascii="Arial" w:hAnsi="Arial" w:cs="Arial"/>
          <w:b/>
          <w:bCs/>
          <w:u w:val="single"/>
        </w:rPr>
      </w:pPr>
    </w:p>
    <w:p w14:paraId="4A907F96" w14:textId="77777777" w:rsidR="00855F37" w:rsidRPr="00E91AB5" w:rsidRDefault="00855F37" w:rsidP="00D671C1">
      <w:pPr>
        <w:jc w:val="both"/>
        <w:rPr>
          <w:rFonts w:ascii="Arial" w:hAnsi="Arial" w:cs="Arial"/>
          <w:b/>
          <w:bCs/>
          <w:u w:val="single"/>
        </w:rPr>
      </w:pPr>
    </w:p>
    <w:p w14:paraId="3FC9CB21" w14:textId="4E3B3090" w:rsidR="00855F37" w:rsidRPr="00E91AB5" w:rsidRDefault="00D671C1" w:rsidP="00D671C1">
      <w:pPr>
        <w:jc w:val="both"/>
        <w:rPr>
          <w:rFonts w:ascii="Arial" w:hAnsi="Arial" w:cs="Arial"/>
          <w:b/>
          <w:bCs/>
          <w:u w:val="single"/>
        </w:rPr>
      </w:pPr>
      <w:r w:rsidRPr="00E91AB5">
        <w:rPr>
          <w:rFonts w:ascii="Arial" w:hAnsi="Arial" w:cs="Arial"/>
          <w:bCs/>
          <w:noProof/>
          <w:color w:val="FF0000"/>
          <w:lang w:eastAsia="en-GB"/>
        </w:rPr>
        <mc:AlternateContent>
          <mc:Choice Requires="wps">
            <w:drawing>
              <wp:anchor distT="0" distB="0" distL="114300" distR="114300" simplePos="0" relativeHeight="251666432" behindDoc="0" locked="0" layoutInCell="1" allowOverlap="1" wp14:anchorId="69090ECA" wp14:editId="1B894735">
                <wp:simplePos x="0" y="0"/>
                <wp:positionH relativeFrom="column">
                  <wp:posOffset>1476127</wp:posOffset>
                </wp:positionH>
                <wp:positionV relativeFrom="paragraph">
                  <wp:posOffset>16510</wp:posOffset>
                </wp:positionV>
                <wp:extent cx="1367624" cy="326004"/>
                <wp:effectExtent l="0" t="0" r="23495" b="17145"/>
                <wp:wrapNone/>
                <wp:docPr id="10" name="Rectangle 10"/>
                <wp:cNvGraphicFramePr/>
                <a:graphic xmlns:a="http://schemas.openxmlformats.org/drawingml/2006/main">
                  <a:graphicData uri="http://schemas.microsoft.com/office/word/2010/wordprocessingShape">
                    <wps:wsp>
                      <wps:cNvSpPr/>
                      <wps:spPr>
                        <a:xfrm>
                          <a:off x="0" y="0"/>
                          <a:ext cx="1367624" cy="326004"/>
                        </a:xfrm>
                        <a:prstGeom prst="rect">
                          <a:avLst/>
                        </a:prstGeom>
                        <a:solidFill>
                          <a:sysClr val="window" lastClr="FFFFFF"/>
                        </a:solidFill>
                        <a:ln w="25400" cap="flat" cmpd="sng" algn="ctr">
                          <a:solidFill>
                            <a:srgbClr val="4F81BD"/>
                          </a:solidFill>
                          <a:prstDash val="solid"/>
                        </a:ln>
                        <a:effectLst/>
                      </wps:spPr>
                      <wps:txbx>
                        <w:txbxContent>
                          <w:p w14:paraId="0E902DAB" w14:textId="77777777" w:rsidR="00D671C1" w:rsidRPr="00CA45F9" w:rsidRDefault="00D671C1" w:rsidP="00D671C1">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Care Group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090ECA" id="Rectangle 10" o:spid="_x0000_s1028" style="position:absolute;left:0;text-align:left;margin-left:116.25pt;margin-top:1.3pt;width:107.7pt;height:25.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" fillcolor="window" strokecolor="#4f81bd" strokeweight="2pt">
                <v:textbox>
                  <w:txbxContent>
                    <w:p w14:paraId="0E902DAB" w14:textId="77777777" w:rsidR="00D671C1" w:rsidRPr="00CA45F9" w:rsidRDefault="00D671C1" w:rsidP="00D671C1">
                      <w:pP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Care Group Manager</w:t>
                      </w:r>
                    </w:p>
                  </w:txbxContent>
                </v:textbox>
              </v:rect>
            </w:pict>
          </mc:Fallback>
        </mc:AlternateContent>
      </w:r>
    </w:p>
    <w:p w14:paraId="4FC2D1DD" w14:textId="77777777" w:rsidR="00855F37" w:rsidRPr="00E91AB5" w:rsidRDefault="00855F37" w:rsidP="00D671C1">
      <w:pPr>
        <w:jc w:val="both"/>
        <w:rPr>
          <w:rFonts w:ascii="Arial" w:hAnsi="Arial" w:cs="Arial"/>
          <w:b/>
          <w:bCs/>
          <w:u w:val="single"/>
        </w:rPr>
      </w:pPr>
    </w:p>
    <w:p w14:paraId="61103B1D" w14:textId="77777777" w:rsidR="00D671C1" w:rsidRPr="00E91AB5" w:rsidRDefault="00D671C1" w:rsidP="00D671C1">
      <w:pPr>
        <w:jc w:val="both"/>
        <w:rPr>
          <w:rFonts w:ascii="Arial" w:hAnsi="Arial" w:cs="Arial"/>
          <w:b/>
          <w:bCs/>
          <w:u w:val="single"/>
        </w:rPr>
      </w:pPr>
      <w:r w:rsidRPr="00E91AB5">
        <w:rPr>
          <w:rFonts w:ascii="Arial" w:hAnsi="Arial" w:cs="Arial"/>
          <w:bCs/>
          <w:noProof/>
          <w:color w:val="FF0000"/>
          <w:lang w:eastAsia="en-GB"/>
        </w:rPr>
        <mc:AlternateContent>
          <mc:Choice Requires="wps">
            <w:drawing>
              <wp:anchor distT="0" distB="0" distL="114300" distR="114300" simplePos="0" relativeHeight="251667456" behindDoc="0" locked="0" layoutInCell="1" allowOverlap="1" wp14:anchorId="7C7D7E56" wp14:editId="7564B162">
                <wp:simplePos x="0" y="0"/>
                <wp:positionH relativeFrom="column">
                  <wp:posOffset>1379634</wp:posOffset>
                </wp:positionH>
                <wp:positionV relativeFrom="paragraph">
                  <wp:posOffset>125730</wp:posOffset>
                </wp:positionV>
                <wp:extent cx="1614115" cy="325755"/>
                <wp:effectExtent l="0" t="0" r="24765" b="17145"/>
                <wp:wrapNone/>
                <wp:docPr id="8" name="Rectangle 8"/>
                <wp:cNvGraphicFramePr/>
                <a:graphic xmlns:a="http://schemas.openxmlformats.org/drawingml/2006/main">
                  <a:graphicData uri="http://schemas.microsoft.com/office/word/2010/wordprocessingShape">
                    <wps:wsp>
                      <wps:cNvSpPr/>
                      <wps:spPr>
                        <a:xfrm>
                          <a:off x="0" y="0"/>
                          <a:ext cx="1614115" cy="325755"/>
                        </a:xfrm>
                        <a:prstGeom prst="rect">
                          <a:avLst/>
                        </a:prstGeom>
                        <a:solidFill>
                          <a:sysClr val="window" lastClr="FFFFFF"/>
                        </a:solidFill>
                        <a:ln w="25400" cap="flat" cmpd="sng" algn="ctr">
                          <a:solidFill>
                            <a:srgbClr val="4F81BD"/>
                          </a:solidFill>
                          <a:prstDash val="solid"/>
                        </a:ln>
                        <a:effectLst/>
                      </wps:spPr>
                      <wps:txbx>
                        <w:txbxContent>
                          <w:p w14:paraId="4C34B537" w14:textId="77777777" w:rsidR="00D671C1" w:rsidRPr="00FE2533" w:rsidRDefault="00D671C1" w:rsidP="00D671C1">
                            <w:pPr>
                              <w:jc w:val="center"/>
                              <w:rPr>
                                <w:lang w:val="en-US"/>
                                <w14:textOutline w14:w="9525" w14:cap="rnd" w14:cmpd="sng" w14:algn="ctr">
                                  <w14:solidFill>
                                    <w14:srgbClr w14:val="000000"/>
                                  </w14:solidFill>
                                  <w14:prstDash w14:val="solid"/>
                                  <w14:bevel/>
                                </w14:textOutline>
                              </w:rPr>
                            </w:pPr>
                            <w:r>
                              <w:rPr>
                                <w:lang w:val="en-US"/>
                                <w14:textOutline w14:w="9525" w14:cap="rnd" w14:cmpd="sng" w14:algn="ctr">
                                  <w14:solidFill>
                                    <w14:srgbClr w14:val="000000"/>
                                  </w14:solidFill>
                                  <w14:prstDash w14:val="solid"/>
                                  <w14:bevel/>
                                </w14:textOutline>
                              </w:rPr>
                              <w:t>Admin Services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7D7E56" id="Rectangle 8" o:spid="_x0000_s1029" style="position:absolute;left:0;text-align:left;margin-left:108.65pt;margin-top:9.9pt;width:127.1pt;height:25.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" fillcolor="window" strokecolor="#4f81bd" strokeweight="2pt">
                <v:textbox>
                  <w:txbxContent>
                    <w:p w14:paraId="4C34B537" w14:textId="77777777" w:rsidR="00D671C1" w:rsidRPr="00FE2533" w:rsidRDefault="00D671C1" w:rsidP="00D671C1">
                      <w:pPr>
                        <w:jc w:val="center"/>
                        <w:rPr>
                          <w:lang w:val="en-US"/>
                          <w14:textOutline w14:w="9525" w14:cap="rnd" w14:cmpd="sng" w14:algn="ctr">
                            <w14:solidFill>
                              <w14:srgbClr w14:val="000000"/>
                            </w14:solidFill>
                            <w14:prstDash w14:val="solid"/>
                            <w14:bevel/>
                          </w14:textOutline>
                        </w:rPr>
                      </w:pPr>
                      <w:r>
                        <w:rPr>
                          <w:lang w:val="en-US"/>
                          <w14:textOutline w14:w="9525" w14:cap="rnd" w14:cmpd="sng" w14:algn="ctr">
                            <w14:solidFill>
                              <w14:srgbClr w14:val="000000"/>
                            </w14:solidFill>
                            <w14:prstDash w14:val="solid"/>
                            <w14:bevel/>
                          </w14:textOutline>
                        </w:rPr>
                        <w:t>Admin Services Manager</w:t>
                      </w:r>
                    </w:p>
                  </w:txbxContent>
                </v:textbox>
              </v:rect>
            </w:pict>
          </mc:Fallback>
        </mc:AlternateContent>
      </w:r>
    </w:p>
    <w:p w14:paraId="46B8A366" w14:textId="77777777" w:rsidR="00D671C1" w:rsidRPr="00E91AB5" w:rsidRDefault="00D671C1" w:rsidP="00D671C1">
      <w:pPr>
        <w:jc w:val="both"/>
        <w:rPr>
          <w:rFonts w:ascii="Arial" w:hAnsi="Arial" w:cs="Arial"/>
          <w:b/>
          <w:bCs/>
          <w:u w:val="single"/>
        </w:rPr>
      </w:pPr>
    </w:p>
    <w:p w14:paraId="34614E0E" w14:textId="77777777" w:rsidR="00D671C1" w:rsidRPr="00E91AB5" w:rsidRDefault="00D671C1" w:rsidP="00D671C1">
      <w:pPr>
        <w:jc w:val="both"/>
        <w:rPr>
          <w:rFonts w:ascii="Arial" w:hAnsi="Arial" w:cs="Arial"/>
          <w:b/>
          <w:bCs/>
          <w:u w:val="single"/>
        </w:rPr>
      </w:pPr>
    </w:p>
    <w:p w14:paraId="13FC4C4D" w14:textId="77777777" w:rsidR="00D671C1" w:rsidRPr="00E91AB5" w:rsidRDefault="00D671C1" w:rsidP="00D671C1">
      <w:pPr>
        <w:jc w:val="both"/>
        <w:rPr>
          <w:rFonts w:ascii="Arial" w:hAnsi="Arial" w:cs="Arial"/>
          <w:b/>
          <w:bCs/>
          <w:u w:val="single"/>
        </w:rPr>
      </w:pPr>
      <w:r w:rsidRPr="00E91AB5">
        <w:rPr>
          <w:rFonts w:ascii="Arial" w:hAnsi="Arial" w:cs="Arial"/>
          <w:bCs/>
          <w:noProof/>
          <w:color w:val="FF0000"/>
          <w:lang w:eastAsia="en-GB"/>
        </w:rPr>
        <mc:AlternateContent>
          <mc:Choice Requires="wps">
            <w:drawing>
              <wp:anchor distT="0" distB="0" distL="114300" distR="114300" simplePos="0" relativeHeight="251668480" behindDoc="0" locked="0" layoutInCell="1" allowOverlap="1" wp14:anchorId="32F5FE74" wp14:editId="222F79BD">
                <wp:simplePos x="0" y="0"/>
                <wp:positionH relativeFrom="column">
                  <wp:posOffset>1371600</wp:posOffset>
                </wp:positionH>
                <wp:positionV relativeFrom="paragraph">
                  <wp:posOffset>27940</wp:posOffset>
                </wp:positionV>
                <wp:extent cx="1614115" cy="325755"/>
                <wp:effectExtent l="0" t="0" r="24765" b="17145"/>
                <wp:wrapNone/>
                <wp:docPr id="11" name="Rectangle 11"/>
                <wp:cNvGraphicFramePr/>
                <a:graphic xmlns:a="http://schemas.openxmlformats.org/drawingml/2006/main">
                  <a:graphicData uri="http://schemas.microsoft.com/office/word/2010/wordprocessingShape">
                    <wps:wsp>
                      <wps:cNvSpPr/>
                      <wps:spPr>
                        <a:xfrm>
                          <a:off x="0" y="0"/>
                          <a:ext cx="1614115" cy="325755"/>
                        </a:xfrm>
                        <a:prstGeom prst="rect">
                          <a:avLst/>
                        </a:prstGeom>
                        <a:solidFill>
                          <a:sysClr val="window" lastClr="FFFFFF"/>
                        </a:solidFill>
                        <a:ln w="25400" cap="flat" cmpd="sng" algn="ctr">
                          <a:solidFill>
                            <a:srgbClr val="4F81BD"/>
                          </a:solidFill>
                          <a:prstDash val="solid"/>
                        </a:ln>
                        <a:effectLst/>
                      </wps:spPr>
                      <wps:txbx>
                        <w:txbxContent>
                          <w:p w14:paraId="1D18CC62" w14:textId="77777777" w:rsidR="00D671C1" w:rsidRPr="00FE2533" w:rsidRDefault="00D671C1" w:rsidP="00D671C1">
                            <w:pPr>
                              <w:jc w:val="center"/>
                              <w:rPr>
                                <w:lang w:val="en-US"/>
                                <w14:textOutline w14:w="9525" w14:cap="rnd" w14:cmpd="sng" w14:algn="ctr">
                                  <w14:solidFill>
                                    <w14:srgbClr w14:val="000000"/>
                                  </w14:solidFill>
                                  <w14:prstDash w14:val="solid"/>
                                  <w14:bevel/>
                                </w14:textOutline>
                              </w:rPr>
                            </w:pPr>
                            <w:r>
                              <w:rPr>
                                <w:lang w:val="en-US"/>
                                <w14:textOutline w14:w="9525" w14:cap="rnd" w14:cmpd="sng" w14:algn="ctr">
                                  <w14:solidFill>
                                    <w14:srgbClr w14:val="000000"/>
                                  </w14:solidFill>
                                  <w14:prstDash w14:val="solid"/>
                                  <w14:bevel/>
                                </w14:textOutline>
                              </w:rPr>
                              <w:t>Medical Secretary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F5FE74" id="Rectangle 11" o:spid="_x0000_s1030" style="position:absolute;left:0;text-align:left;margin-left:108pt;margin-top:2.2pt;width:127.1pt;height:25.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" fillcolor="window" strokecolor="#4f81bd" strokeweight="2pt">
                <v:textbox>
                  <w:txbxContent>
                    <w:p w14:paraId="1D18CC62" w14:textId="77777777" w:rsidR="00D671C1" w:rsidRPr="00FE2533" w:rsidRDefault="00D671C1" w:rsidP="00D671C1">
                      <w:pPr>
                        <w:jc w:val="center"/>
                        <w:rPr>
                          <w:lang w:val="en-US"/>
                          <w14:textOutline w14:w="9525" w14:cap="rnd" w14:cmpd="sng" w14:algn="ctr">
                            <w14:solidFill>
                              <w14:srgbClr w14:val="000000"/>
                            </w14:solidFill>
                            <w14:prstDash w14:val="solid"/>
                            <w14:bevel/>
                          </w14:textOutline>
                        </w:rPr>
                      </w:pPr>
                      <w:r>
                        <w:rPr>
                          <w:lang w:val="en-US"/>
                          <w14:textOutline w14:w="9525" w14:cap="rnd" w14:cmpd="sng" w14:algn="ctr">
                            <w14:solidFill>
                              <w14:srgbClr w14:val="000000"/>
                            </w14:solidFill>
                            <w14:prstDash w14:val="solid"/>
                            <w14:bevel/>
                          </w14:textOutline>
                        </w:rPr>
                        <w:t>Medical Secretary</w:t>
                      </w:r>
                    </w:p>
                  </w:txbxContent>
                </v:textbox>
              </v:rect>
            </w:pict>
          </mc:Fallback>
        </mc:AlternateContent>
      </w:r>
    </w:p>
    <w:p w14:paraId="5107D7F3" w14:textId="77777777" w:rsidR="00D671C1" w:rsidRPr="00E91AB5" w:rsidRDefault="00D671C1" w:rsidP="00D671C1">
      <w:pPr>
        <w:jc w:val="both"/>
        <w:rPr>
          <w:rFonts w:ascii="Arial" w:hAnsi="Arial" w:cs="Arial"/>
          <w:b/>
          <w:bCs/>
          <w:u w:val="single"/>
        </w:rPr>
      </w:pPr>
    </w:p>
    <w:p w14:paraId="34F46509" w14:textId="77777777" w:rsidR="00D671C1" w:rsidRPr="00E91AB5" w:rsidRDefault="00D671C1" w:rsidP="00D671C1">
      <w:pPr>
        <w:jc w:val="both"/>
        <w:rPr>
          <w:rFonts w:ascii="Arial" w:hAnsi="Arial" w:cs="Arial"/>
          <w:b/>
          <w:bCs/>
          <w:u w:val="single"/>
        </w:rPr>
      </w:pPr>
      <w:r w:rsidRPr="00E91AB5">
        <w:rPr>
          <w:rFonts w:ascii="Arial" w:hAnsi="Arial" w:cs="Arial"/>
          <w:bCs/>
          <w:noProof/>
          <w:color w:val="FF0000"/>
          <w:lang w:eastAsia="en-GB"/>
        </w:rPr>
        <mc:AlternateContent>
          <mc:Choice Requires="wps">
            <w:drawing>
              <wp:anchor distT="0" distB="0" distL="114300" distR="114300" simplePos="0" relativeHeight="251665408" behindDoc="0" locked="0" layoutInCell="1" allowOverlap="1" wp14:anchorId="125E1A16" wp14:editId="3F1B69FA">
                <wp:simplePos x="0" y="0"/>
                <wp:positionH relativeFrom="column">
                  <wp:posOffset>1362075</wp:posOffset>
                </wp:positionH>
                <wp:positionV relativeFrom="paragraph">
                  <wp:posOffset>127000</wp:posOffset>
                </wp:positionV>
                <wp:extent cx="1614115" cy="325755"/>
                <wp:effectExtent l="0" t="0" r="24765" b="17145"/>
                <wp:wrapNone/>
                <wp:docPr id="6" name="Rectangle 6"/>
                <wp:cNvGraphicFramePr/>
                <a:graphic xmlns:a="http://schemas.openxmlformats.org/drawingml/2006/main">
                  <a:graphicData uri="http://schemas.microsoft.com/office/word/2010/wordprocessingShape">
                    <wps:wsp>
                      <wps:cNvSpPr/>
                      <wps:spPr>
                        <a:xfrm>
                          <a:off x="0" y="0"/>
                          <a:ext cx="1614115" cy="325755"/>
                        </a:xfrm>
                        <a:prstGeom prst="rect">
                          <a:avLst/>
                        </a:prstGeom>
                        <a:solidFill>
                          <a:sysClr val="window" lastClr="FFFFFF"/>
                        </a:solidFill>
                        <a:ln w="25400" cap="flat" cmpd="sng" algn="ctr">
                          <a:solidFill>
                            <a:srgbClr val="4F81BD"/>
                          </a:solidFill>
                          <a:prstDash val="solid"/>
                        </a:ln>
                        <a:effectLst/>
                      </wps:spPr>
                      <wps:txbx>
                        <w:txbxContent>
                          <w:p w14:paraId="5B65976D" w14:textId="77777777" w:rsidR="00D671C1" w:rsidRPr="00FE2533" w:rsidRDefault="00D671C1" w:rsidP="00D671C1">
                            <w:pPr>
                              <w:jc w:val="center"/>
                              <w:rPr>
                                <w:lang w:val="en-US"/>
                                <w14:textOutline w14:w="9525" w14:cap="rnd" w14:cmpd="sng" w14:algn="ctr">
                                  <w14:solidFill>
                                    <w14:srgbClr w14:val="000000"/>
                                  </w14:solidFill>
                                  <w14:prstDash w14:val="solid"/>
                                  <w14:bevel/>
                                </w14:textOutline>
                              </w:rPr>
                            </w:pPr>
                            <w:r>
                              <w:rPr>
                                <w:lang w:val="en-US"/>
                                <w14:textOutline w14:w="9525" w14:cap="rnd" w14:cmpd="sng" w14:algn="ctr">
                                  <w14:solidFill>
                                    <w14:srgbClr w14:val="000000"/>
                                  </w14:solidFill>
                                  <w14:prstDash w14:val="solid"/>
                                  <w14:bevel/>
                                </w14:textOutline>
                              </w:rPr>
                              <w:t>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5E1A16" id="Rectangle 6" o:spid="_x0000_s1031" style="position:absolute;left:0;text-align:left;margin-left:107.25pt;margin-top:10pt;width:127.1pt;height:25.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" fillcolor="window" strokecolor="#4f81bd" strokeweight="2pt">
                <v:textbox>
                  <w:txbxContent>
                    <w:p w14:paraId="5B65976D" w14:textId="77777777" w:rsidR="00D671C1" w:rsidRPr="00FE2533" w:rsidRDefault="00D671C1" w:rsidP="00D671C1">
                      <w:pPr>
                        <w:jc w:val="center"/>
                        <w:rPr>
                          <w:lang w:val="en-US"/>
                          <w14:textOutline w14:w="9525" w14:cap="rnd" w14:cmpd="sng" w14:algn="ctr">
                            <w14:solidFill>
                              <w14:srgbClr w14:val="000000"/>
                            </w14:solidFill>
                            <w14:prstDash w14:val="solid"/>
                            <w14:bevel/>
                          </w14:textOutline>
                        </w:rPr>
                      </w:pPr>
                      <w:r>
                        <w:rPr>
                          <w:lang w:val="en-US"/>
                          <w14:textOutline w14:w="9525" w14:cap="rnd" w14:cmpd="sng" w14:algn="ctr">
                            <w14:solidFill>
                              <w14:srgbClr w14:val="000000"/>
                            </w14:solidFill>
                            <w14:prstDash w14:val="solid"/>
                            <w14:bevel/>
                          </w14:textOutline>
                        </w:rPr>
                        <w:t>Administrator</w:t>
                      </w:r>
                    </w:p>
                  </w:txbxContent>
                </v:textbox>
              </v:rect>
            </w:pict>
          </mc:Fallback>
        </mc:AlternateContent>
      </w:r>
    </w:p>
    <w:p w14:paraId="1ED4E95B" w14:textId="77777777" w:rsidR="00D671C1" w:rsidRPr="00E91AB5" w:rsidRDefault="00D671C1" w:rsidP="00D671C1">
      <w:pPr>
        <w:jc w:val="both"/>
        <w:rPr>
          <w:rFonts w:ascii="Arial" w:hAnsi="Arial" w:cs="Arial"/>
          <w:b/>
          <w:bCs/>
          <w:u w:val="single"/>
        </w:rPr>
      </w:pPr>
    </w:p>
    <w:p w14:paraId="077F7669" w14:textId="77777777" w:rsidR="005519C2" w:rsidRPr="00E91AB5" w:rsidRDefault="005519C2" w:rsidP="006A2CC7">
      <w:pPr>
        <w:tabs>
          <w:tab w:val="num" w:pos="600"/>
        </w:tabs>
        <w:jc w:val="both"/>
        <w:rPr>
          <w:rFonts w:ascii="Arial" w:hAnsi="Arial"/>
        </w:rPr>
      </w:pPr>
    </w:p>
    <w:p w14:paraId="077F766B" w14:textId="77777777" w:rsidR="005519C2" w:rsidRPr="00E91AB5" w:rsidRDefault="005519C2" w:rsidP="006A2CC7">
      <w:pPr>
        <w:tabs>
          <w:tab w:val="num" w:pos="600"/>
        </w:tabs>
        <w:jc w:val="both"/>
        <w:rPr>
          <w:rFonts w:ascii="Arial" w:hAnsi="Arial"/>
        </w:rPr>
      </w:pPr>
    </w:p>
    <w:p w14:paraId="077F766C" w14:textId="77777777" w:rsidR="005519C2" w:rsidRPr="00E91AB5" w:rsidRDefault="005519C2" w:rsidP="005519C2">
      <w:pPr>
        <w:jc w:val="both"/>
        <w:rPr>
          <w:rFonts w:ascii="Arial" w:hAnsi="Arial" w:cs="Arial"/>
          <w:b/>
          <w:bCs/>
          <w:u w:val="single"/>
        </w:rPr>
      </w:pPr>
      <w:r w:rsidRPr="00E91AB5">
        <w:rPr>
          <w:rFonts w:ascii="Arial" w:hAnsi="Arial" w:cs="Arial"/>
          <w:b/>
          <w:bCs/>
          <w:u w:val="single"/>
        </w:rPr>
        <w:t>Key Responsibilities</w:t>
      </w:r>
    </w:p>
    <w:p w14:paraId="077F766D" w14:textId="77777777" w:rsidR="005519C2" w:rsidRPr="00E91AB5" w:rsidRDefault="005519C2" w:rsidP="005519C2">
      <w:pPr>
        <w:jc w:val="both"/>
        <w:rPr>
          <w:rFonts w:ascii="Arial" w:hAnsi="Arial" w:cs="Arial"/>
          <w:b/>
          <w:bCs/>
          <w:u w:val="single"/>
        </w:rPr>
      </w:pPr>
    </w:p>
    <w:p w14:paraId="760A659A" w14:textId="77777777" w:rsidR="00855F37" w:rsidRPr="00E91AB5" w:rsidRDefault="00855F37" w:rsidP="00855F37">
      <w:pPr>
        <w:jc w:val="both"/>
        <w:rPr>
          <w:rFonts w:ascii="Arial" w:hAnsi="Arial" w:cs="Arial"/>
          <w:b/>
          <w:bCs/>
        </w:rPr>
      </w:pPr>
      <w:r w:rsidRPr="00E91AB5">
        <w:rPr>
          <w:rFonts w:ascii="Arial" w:hAnsi="Arial" w:cs="Arial"/>
          <w:b/>
          <w:bCs/>
        </w:rPr>
        <w:t>Communication and Relationship Skills</w:t>
      </w:r>
    </w:p>
    <w:p w14:paraId="07E8B844" w14:textId="77777777" w:rsidR="00855F37" w:rsidRPr="00E91AB5" w:rsidRDefault="00855F37" w:rsidP="00855F37">
      <w:pPr>
        <w:spacing w:line="276" w:lineRule="auto"/>
        <w:jc w:val="both"/>
        <w:rPr>
          <w:rFonts w:ascii="Arial" w:hAnsi="Arial" w:cs="Arial"/>
        </w:rPr>
      </w:pPr>
    </w:p>
    <w:p w14:paraId="05F1AACD"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 xml:space="preserve">To collect, open and sort the MDT’s post ensuring items are in order of priority and that all urgent matters are brought immediately to the </w:t>
      </w:r>
      <w:r w:rsidRPr="00E91AB5">
        <w:rPr>
          <w:rFonts w:ascii="Arial" w:hAnsi="Arial" w:cs="Arial"/>
        </w:rPr>
        <w:lastRenderedPageBreak/>
        <w:t>MDT’s attention.  Dealing with routine post prior to discussion with the MDT.</w:t>
      </w:r>
    </w:p>
    <w:p w14:paraId="23322063" w14:textId="77777777" w:rsidR="00855F37" w:rsidRPr="00E91AB5" w:rsidRDefault="00855F37" w:rsidP="00855F37">
      <w:pPr>
        <w:spacing w:line="276" w:lineRule="auto"/>
        <w:jc w:val="both"/>
        <w:rPr>
          <w:rFonts w:ascii="Arial" w:hAnsi="Arial" w:cs="Arial"/>
        </w:rPr>
      </w:pPr>
    </w:p>
    <w:p w14:paraId="55114C5B"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To type and distribute the on-call rota for the MDT as requested.</w:t>
      </w:r>
    </w:p>
    <w:p w14:paraId="13AB2976" w14:textId="77777777" w:rsidR="00855F37" w:rsidRPr="00E91AB5" w:rsidRDefault="00855F37" w:rsidP="00855F37">
      <w:pPr>
        <w:spacing w:line="276" w:lineRule="auto"/>
        <w:ind w:left="720" w:hanging="436"/>
        <w:jc w:val="both"/>
        <w:rPr>
          <w:rFonts w:ascii="Arial" w:hAnsi="Arial" w:cs="Arial"/>
        </w:rPr>
      </w:pPr>
    </w:p>
    <w:p w14:paraId="286244A6"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Confidential and courteous telephone liaison with clients, carers, relatives, other hospitals, Home Office, prisons, Crown Court Officials, Magistrates’ Court Officials, solicitors, health purchasers, secure unit staff, referring agencies and multi-disciplinary teams as necessary.  Handling and resolving queries wherever and whenever possible.</w:t>
      </w:r>
    </w:p>
    <w:p w14:paraId="5CF0514B" w14:textId="77777777" w:rsidR="00855F37" w:rsidRPr="00E91AB5" w:rsidRDefault="00855F37" w:rsidP="00855F37">
      <w:pPr>
        <w:spacing w:line="276" w:lineRule="auto"/>
        <w:jc w:val="both"/>
        <w:rPr>
          <w:rFonts w:ascii="Arial" w:hAnsi="Arial" w:cs="Arial"/>
        </w:rPr>
      </w:pPr>
    </w:p>
    <w:p w14:paraId="0A6BA4E8"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Answering distressing telephone calls and occasional face-to-face contact with emotional clients/carers.</w:t>
      </w:r>
    </w:p>
    <w:p w14:paraId="5EA21905" w14:textId="77777777" w:rsidR="00855F37" w:rsidRPr="00E91AB5" w:rsidRDefault="00855F37" w:rsidP="00855F37">
      <w:pPr>
        <w:spacing w:line="276" w:lineRule="auto"/>
        <w:ind w:left="720" w:hanging="720"/>
        <w:jc w:val="both"/>
        <w:rPr>
          <w:rFonts w:ascii="Arial" w:hAnsi="Arial" w:cs="Arial"/>
        </w:rPr>
      </w:pPr>
      <w:r w:rsidRPr="00E91AB5">
        <w:rPr>
          <w:rFonts w:ascii="Arial" w:hAnsi="Arial" w:cs="Arial"/>
        </w:rPr>
        <w:tab/>
      </w:r>
    </w:p>
    <w:p w14:paraId="0BA6AC43"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Provide information and advice to courts, solicitors, Home Office, commissioning team, relatives and local services about admissions and appointments, always maintaining patient confidentiality.</w:t>
      </w:r>
    </w:p>
    <w:p w14:paraId="142B38D8" w14:textId="77777777" w:rsidR="00855F37" w:rsidRPr="00E91AB5" w:rsidRDefault="00855F37" w:rsidP="00855F37">
      <w:pPr>
        <w:spacing w:line="276" w:lineRule="auto"/>
        <w:jc w:val="both"/>
        <w:rPr>
          <w:rFonts w:ascii="Arial" w:hAnsi="Arial" w:cs="Arial"/>
        </w:rPr>
      </w:pPr>
    </w:p>
    <w:p w14:paraId="59307A47" w14:textId="77777777" w:rsidR="00855F37" w:rsidRPr="00E91AB5" w:rsidRDefault="00855F37" w:rsidP="00855F37">
      <w:pPr>
        <w:spacing w:line="276" w:lineRule="auto"/>
        <w:ind w:firstLine="284"/>
        <w:jc w:val="both"/>
        <w:rPr>
          <w:rFonts w:ascii="Arial" w:hAnsi="Arial" w:cs="Arial"/>
        </w:rPr>
      </w:pPr>
      <w:r w:rsidRPr="00E91AB5">
        <w:rPr>
          <w:rFonts w:ascii="Arial" w:hAnsi="Arial" w:cs="Arial"/>
        </w:rPr>
        <w:t>•</w:t>
      </w:r>
      <w:r w:rsidRPr="00E91AB5">
        <w:rPr>
          <w:rFonts w:ascii="Arial" w:hAnsi="Arial" w:cs="Arial"/>
        </w:rPr>
        <w:tab/>
        <w:t>Fill cancellation slots with other patients; ensure notes are ready for clinics.</w:t>
      </w:r>
      <w:r w:rsidRPr="00E91AB5">
        <w:rPr>
          <w:rFonts w:ascii="Arial" w:hAnsi="Arial" w:cs="Arial"/>
        </w:rPr>
        <w:tab/>
      </w:r>
    </w:p>
    <w:p w14:paraId="33CFDE65" w14:textId="77777777" w:rsidR="00855F37" w:rsidRPr="00E91AB5" w:rsidRDefault="00855F37" w:rsidP="00855F37">
      <w:pPr>
        <w:spacing w:line="276" w:lineRule="auto"/>
        <w:jc w:val="both"/>
        <w:rPr>
          <w:rFonts w:ascii="Arial" w:hAnsi="Arial" w:cs="Arial"/>
        </w:rPr>
      </w:pPr>
    </w:p>
    <w:p w14:paraId="4893920C"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 xml:space="preserve">To provide effective communication when dealing with patients via the telephone to obtain accurate and specific information to enable </w:t>
      </w:r>
      <w:r w:rsidRPr="00E91AB5">
        <w:rPr>
          <w:rFonts w:ascii="Arial" w:hAnsi="Arial" w:cs="Arial"/>
        </w:rPr>
        <w:lastRenderedPageBreak/>
        <w:t>the MDT to act on the information given.  Patients with mental illness, suicidal ideations and depression require considerate and tactful interactions.</w:t>
      </w:r>
    </w:p>
    <w:p w14:paraId="6056A987" w14:textId="77777777" w:rsidR="00855F37" w:rsidRPr="00E91AB5" w:rsidRDefault="00855F37" w:rsidP="00855F37">
      <w:pPr>
        <w:spacing w:line="276" w:lineRule="auto"/>
        <w:jc w:val="both"/>
        <w:rPr>
          <w:rFonts w:ascii="Arial" w:hAnsi="Arial" w:cs="Arial"/>
        </w:rPr>
      </w:pPr>
    </w:p>
    <w:p w14:paraId="77B291B5" w14:textId="77777777" w:rsidR="00855F37" w:rsidRPr="00E91AB5" w:rsidRDefault="00855F37" w:rsidP="00855F37">
      <w:pPr>
        <w:spacing w:line="276" w:lineRule="auto"/>
        <w:jc w:val="both"/>
        <w:rPr>
          <w:rFonts w:ascii="Arial" w:hAnsi="Arial" w:cs="Arial"/>
          <w:b/>
        </w:rPr>
      </w:pPr>
      <w:r w:rsidRPr="00E91AB5">
        <w:rPr>
          <w:rFonts w:ascii="Arial" w:hAnsi="Arial" w:cs="Arial"/>
          <w:b/>
        </w:rPr>
        <w:t>Knowledge, Training and Experience</w:t>
      </w:r>
    </w:p>
    <w:p w14:paraId="188CBBA7" w14:textId="77777777" w:rsidR="00855F37" w:rsidRPr="00E91AB5" w:rsidRDefault="00855F37" w:rsidP="00855F37">
      <w:pPr>
        <w:spacing w:line="276" w:lineRule="auto"/>
        <w:jc w:val="both"/>
        <w:rPr>
          <w:rFonts w:ascii="Arial" w:hAnsi="Arial" w:cs="Arial"/>
        </w:rPr>
      </w:pPr>
    </w:p>
    <w:p w14:paraId="6A07A28C" w14:textId="77777777" w:rsidR="00855F37" w:rsidRPr="00E91AB5" w:rsidRDefault="00855F37" w:rsidP="00855F37">
      <w:pPr>
        <w:spacing w:line="276" w:lineRule="auto"/>
        <w:ind w:firstLine="284"/>
        <w:jc w:val="both"/>
        <w:rPr>
          <w:rFonts w:ascii="Arial" w:hAnsi="Arial" w:cs="Arial"/>
        </w:rPr>
      </w:pPr>
      <w:r w:rsidRPr="00E91AB5">
        <w:rPr>
          <w:rFonts w:ascii="Arial" w:hAnsi="Arial" w:cs="Arial"/>
        </w:rPr>
        <w:t>•</w:t>
      </w:r>
      <w:r w:rsidRPr="00E91AB5">
        <w:rPr>
          <w:rFonts w:ascii="Arial" w:hAnsi="Arial" w:cs="Arial"/>
        </w:rPr>
        <w:tab/>
        <w:t>RSA III typing and work processing skills or equivalent.</w:t>
      </w:r>
    </w:p>
    <w:p w14:paraId="41F3CD7E" w14:textId="77777777" w:rsidR="00855F37" w:rsidRPr="00E91AB5" w:rsidRDefault="00855F37" w:rsidP="00855F37">
      <w:pPr>
        <w:spacing w:line="276" w:lineRule="auto"/>
        <w:jc w:val="both"/>
        <w:rPr>
          <w:rFonts w:ascii="Arial" w:hAnsi="Arial" w:cs="Arial"/>
        </w:rPr>
      </w:pPr>
    </w:p>
    <w:p w14:paraId="411F458C"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Typing confidential letters, reports, memos, discharge summaries, references etc., often of a very distressing nature, required for the MDT’s clinical and non-clinical work within designated time limits.  A high standard of accuracy and presentation is required.  Typing will mainly be done from audiotape but may also be from handwritten material or dictation.  A good sound knowledge of Microsoft programming is needed along with an understanding of medical terms, pharmacological terms and legal terminology (especially the Mental Health Act 1983).  Inputting the information onto the referrals database as required.</w:t>
      </w:r>
    </w:p>
    <w:p w14:paraId="67BBDF7A" w14:textId="77777777" w:rsidR="00855F37" w:rsidRPr="00E91AB5" w:rsidRDefault="00855F37" w:rsidP="00855F37">
      <w:pPr>
        <w:spacing w:line="276" w:lineRule="auto"/>
        <w:jc w:val="both"/>
        <w:rPr>
          <w:rFonts w:ascii="Arial" w:hAnsi="Arial" w:cs="Arial"/>
        </w:rPr>
      </w:pPr>
    </w:p>
    <w:p w14:paraId="2D79406F"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The post holder will have an understanding of routine work procedures which may require job training and induction, knowledge of patient database systems (computerised), knowledge of hospital departments and procedures.</w:t>
      </w:r>
    </w:p>
    <w:p w14:paraId="1FA9B87E" w14:textId="77777777" w:rsidR="00855F37" w:rsidRPr="00E91AB5" w:rsidRDefault="00855F37" w:rsidP="00855F37">
      <w:pPr>
        <w:spacing w:line="276" w:lineRule="auto"/>
        <w:jc w:val="both"/>
        <w:rPr>
          <w:rFonts w:ascii="Arial" w:hAnsi="Arial" w:cs="Arial"/>
        </w:rPr>
      </w:pPr>
    </w:p>
    <w:p w14:paraId="4D178F44"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Display an advanced understanding of secretarial duties in order to contribute to the appraisal of Specialist Registrars for formal assessment of their progress (RITA).  Additionally, at the request of the Consultant, contribute to his/her 360° assessment displaying an understanding of the Consultant’s workload and time management.</w:t>
      </w:r>
    </w:p>
    <w:p w14:paraId="1BE00736" w14:textId="77777777" w:rsidR="00855F37" w:rsidRPr="00E91AB5" w:rsidRDefault="00855F37" w:rsidP="00855F37">
      <w:pPr>
        <w:jc w:val="both"/>
        <w:rPr>
          <w:rFonts w:ascii="Arial" w:hAnsi="Arial" w:cs="Arial"/>
          <w:b/>
          <w:bCs/>
        </w:rPr>
      </w:pPr>
    </w:p>
    <w:p w14:paraId="7C815E7B" w14:textId="77777777" w:rsidR="00855F37" w:rsidRPr="00E91AB5" w:rsidRDefault="00855F37" w:rsidP="00855F37">
      <w:pPr>
        <w:jc w:val="both"/>
        <w:rPr>
          <w:rFonts w:ascii="Arial" w:hAnsi="Arial" w:cs="Arial"/>
          <w:b/>
          <w:bCs/>
        </w:rPr>
      </w:pPr>
      <w:r w:rsidRPr="00E91AB5">
        <w:rPr>
          <w:rFonts w:ascii="Arial" w:hAnsi="Arial" w:cs="Arial"/>
          <w:b/>
          <w:bCs/>
        </w:rPr>
        <w:t>Analytical and Judgement Skills</w:t>
      </w:r>
    </w:p>
    <w:p w14:paraId="0A1299E9" w14:textId="77777777" w:rsidR="00855F37" w:rsidRPr="00E91AB5" w:rsidRDefault="00855F37" w:rsidP="00855F37">
      <w:pPr>
        <w:spacing w:line="276" w:lineRule="auto"/>
        <w:jc w:val="both"/>
        <w:rPr>
          <w:rFonts w:ascii="Arial" w:hAnsi="Arial" w:cs="Arial"/>
          <w:color w:val="FF0000"/>
        </w:rPr>
      </w:pPr>
    </w:p>
    <w:p w14:paraId="06A731A0"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The post holder will have the advanced skills necessary to make decisions and judgements concerning information received in order to prioritise and refer on/take appropriate action.</w:t>
      </w:r>
    </w:p>
    <w:p w14:paraId="57278085" w14:textId="77777777" w:rsidR="00855F37" w:rsidRPr="00E91AB5" w:rsidRDefault="00855F37" w:rsidP="00855F37">
      <w:pPr>
        <w:spacing w:line="276" w:lineRule="auto"/>
        <w:ind w:left="720" w:hanging="720"/>
        <w:jc w:val="both"/>
        <w:rPr>
          <w:rFonts w:ascii="Arial" w:hAnsi="Arial" w:cs="Arial"/>
        </w:rPr>
      </w:pPr>
      <w:r w:rsidRPr="00E91AB5">
        <w:rPr>
          <w:rFonts w:ascii="Arial" w:hAnsi="Arial" w:cs="Arial"/>
        </w:rPr>
        <w:tab/>
      </w:r>
    </w:p>
    <w:p w14:paraId="217A4D67"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Exercise judgement when dealing with patient enquiries, analyse and resolve queries from solicitors involving patients and clients, making sure that patient confidentiality is adhered to all time.</w:t>
      </w:r>
    </w:p>
    <w:p w14:paraId="6BF82F26" w14:textId="77777777" w:rsidR="00855F37" w:rsidRPr="00E91AB5" w:rsidRDefault="00855F37" w:rsidP="00855F37">
      <w:pPr>
        <w:spacing w:line="276" w:lineRule="auto"/>
        <w:jc w:val="both"/>
        <w:rPr>
          <w:rFonts w:ascii="Arial" w:hAnsi="Arial" w:cs="Arial"/>
        </w:rPr>
      </w:pPr>
    </w:p>
    <w:p w14:paraId="2B35B0A1"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t>•</w:t>
      </w:r>
      <w:r w:rsidRPr="00E91AB5">
        <w:rPr>
          <w:rFonts w:ascii="Arial" w:hAnsi="Arial" w:cs="Arial"/>
        </w:rPr>
        <w:tab/>
        <w:t xml:space="preserve">To use own judgement in liaising with Crown and Magistrates Courts to coordinate necessary court case adjournments, ensuring that the MDT have sufficient extensions in order to prepare the necessary court reports. </w:t>
      </w:r>
    </w:p>
    <w:p w14:paraId="45C5D2A6" w14:textId="77777777" w:rsidR="00855F37" w:rsidRPr="00E91AB5" w:rsidRDefault="00855F37" w:rsidP="00855F37">
      <w:pPr>
        <w:spacing w:line="276" w:lineRule="auto"/>
        <w:jc w:val="both"/>
        <w:rPr>
          <w:rFonts w:ascii="Arial" w:hAnsi="Arial" w:cs="Arial"/>
        </w:rPr>
      </w:pPr>
    </w:p>
    <w:p w14:paraId="512F130E" w14:textId="77777777" w:rsidR="00855F37" w:rsidRPr="00E91AB5" w:rsidRDefault="00855F37" w:rsidP="00855F37">
      <w:pPr>
        <w:spacing w:line="276" w:lineRule="auto"/>
        <w:ind w:left="720" w:hanging="436"/>
        <w:jc w:val="both"/>
        <w:rPr>
          <w:rFonts w:ascii="Arial" w:hAnsi="Arial" w:cs="Arial"/>
        </w:rPr>
      </w:pPr>
      <w:r w:rsidRPr="00E91AB5">
        <w:rPr>
          <w:rFonts w:ascii="Arial" w:hAnsi="Arial" w:cs="Arial"/>
        </w:rPr>
        <w:lastRenderedPageBreak/>
        <w:t>•</w:t>
      </w:r>
      <w:r w:rsidRPr="00E91AB5">
        <w:rPr>
          <w:rFonts w:ascii="Arial" w:hAnsi="Arial" w:cs="Arial"/>
        </w:rPr>
        <w:tab/>
        <w:t xml:space="preserve">To maintain a log of referrals to the MDT, adhering to specific timescales and noting the need for </w:t>
      </w:r>
      <w:proofErr w:type="spellStart"/>
      <w:r w:rsidRPr="00E91AB5">
        <w:rPr>
          <w:rFonts w:ascii="Arial" w:hAnsi="Arial" w:cs="Arial"/>
        </w:rPr>
        <w:t>and</w:t>
      </w:r>
      <w:proofErr w:type="spellEnd"/>
      <w:r w:rsidRPr="00E91AB5">
        <w:rPr>
          <w:rFonts w:ascii="Arial" w:hAnsi="Arial" w:cs="Arial"/>
        </w:rPr>
        <w:t xml:space="preserve"> arrangement of multi-disciplinary assessments.</w:t>
      </w:r>
    </w:p>
    <w:p w14:paraId="15FAD761" w14:textId="77777777" w:rsidR="00855F37" w:rsidRPr="00E91AB5" w:rsidRDefault="00855F37" w:rsidP="00855F37">
      <w:pPr>
        <w:jc w:val="both"/>
        <w:rPr>
          <w:rFonts w:ascii="Arial" w:hAnsi="Arial" w:cs="Arial"/>
        </w:rPr>
      </w:pPr>
    </w:p>
    <w:p w14:paraId="53256F2A" w14:textId="77777777" w:rsidR="00855F37" w:rsidRPr="00E91AB5" w:rsidRDefault="00855F37" w:rsidP="00855F37">
      <w:pPr>
        <w:jc w:val="both"/>
        <w:rPr>
          <w:rFonts w:ascii="Arial" w:hAnsi="Arial" w:cs="Arial"/>
        </w:rPr>
      </w:pPr>
    </w:p>
    <w:p w14:paraId="5E2690AC" w14:textId="77777777" w:rsidR="00855F37" w:rsidRPr="00E91AB5" w:rsidRDefault="00855F37" w:rsidP="00855F37">
      <w:pPr>
        <w:jc w:val="both"/>
        <w:rPr>
          <w:rFonts w:ascii="Arial" w:hAnsi="Arial" w:cs="Arial"/>
        </w:rPr>
      </w:pPr>
    </w:p>
    <w:p w14:paraId="0888FE57" w14:textId="77777777" w:rsidR="00855F37" w:rsidRPr="00E91AB5" w:rsidRDefault="00855F37" w:rsidP="00855F37">
      <w:pPr>
        <w:jc w:val="both"/>
        <w:rPr>
          <w:rFonts w:ascii="Arial" w:hAnsi="Arial" w:cs="Arial"/>
        </w:rPr>
      </w:pPr>
    </w:p>
    <w:p w14:paraId="0A91F9A5" w14:textId="77777777" w:rsidR="00855F37" w:rsidRPr="00E91AB5" w:rsidRDefault="00855F37" w:rsidP="00855F37">
      <w:pPr>
        <w:jc w:val="both"/>
        <w:rPr>
          <w:rFonts w:ascii="Arial" w:hAnsi="Arial" w:cs="Arial"/>
          <w:b/>
        </w:rPr>
      </w:pPr>
      <w:r w:rsidRPr="00E91AB5">
        <w:rPr>
          <w:rFonts w:ascii="Arial" w:hAnsi="Arial" w:cs="Arial"/>
          <w:b/>
        </w:rPr>
        <w:t>Planning and Organisational Skills</w:t>
      </w:r>
    </w:p>
    <w:p w14:paraId="1D22DE99" w14:textId="77777777" w:rsidR="00855F37" w:rsidRPr="00E91AB5" w:rsidRDefault="00855F37" w:rsidP="00855F37">
      <w:pPr>
        <w:jc w:val="both"/>
        <w:rPr>
          <w:rFonts w:ascii="Arial" w:hAnsi="Arial" w:cs="Arial"/>
          <w:b/>
        </w:rPr>
      </w:pPr>
    </w:p>
    <w:p w14:paraId="5DC25B23" w14:textId="77777777" w:rsidR="00855F37" w:rsidRPr="00E91AB5" w:rsidRDefault="00855F37" w:rsidP="00855F37">
      <w:pPr>
        <w:pStyle w:val="ListParagraph"/>
        <w:numPr>
          <w:ilvl w:val="0"/>
          <w:numId w:val="33"/>
        </w:numPr>
        <w:spacing w:line="276" w:lineRule="auto"/>
        <w:jc w:val="both"/>
        <w:rPr>
          <w:rFonts w:ascii="Arial" w:hAnsi="Arial" w:cs="Arial"/>
        </w:rPr>
      </w:pPr>
      <w:r w:rsidRPr="00E91AB5">
        <w:rPr>
          <w:rFonts w:ascii="Arial" w:hAnsi="Arial" w:cs="Arial"/>
        </w:rPr>
        <w:t>To coordinate and manage the MDT’s diary, liaising with individuals within and outside of the Trust as necessary to arrange appointments, supervision and meetings; both clinical and non-clinical.  Preparation of agendas and any other meeting documentation in advance and ensure that the MDT has all relevant papers prior to the meetings taking place.  Attendance and minute taking at meetings if necessary e.g. MDT meetings, post-incident reviews, ward rounds etc.</w:t>
      </w:r>
    </w:p>
    <w:p w14:paraId="042F3977" w14:textId="77777777" w:rsidR="00855F37" w:rsidRPr="00E91AB5" w:rsidRDefault="00855F37" w:rsidP="00855F37">
      <w:pPr>
        <w:spacing w:line="276" w:lineRule="auto"/>
        <w:jc w:val="both"/>
        <w:rPr>
          <w:rFonts w:ascii="Arial" w:hAnsi="Arial" w:cs="Arial"/>
        </w:rPr>
      </w:pPr>
    </w:p>
    <w:p w14:paraId="22BC455A" w14:textId="77777777" w:rsidR="00855F37" w:rsidRPr="00E91AB5" w:rsidRDefault="00855F37" w:rsidP="00855F37">
      <w:pPr>
        <w:pStyle w:val="ListParagraph"/>
        <w:numPr>
          <w:ilvl w:val="0"/>
          <w:numId w:val="33"/>
        </w:numPr>
        <w:spacing w:line="276" w:lineRule="auto"/>
        <w:jc w:val="both"/>
        <w:rPr>
          <w:rFonts w:ascii="Arial" w:hAnsi="Arial" w:cs="Arial"/>
        </w:rPr>
      </w:pPr>
      <w:r w:rsidRPr="00E91AB5">
        <w:rPr>
          <w:rFonts w:ascii="Arial" w:hAnsi="Arial" w:cs="Arial"/>
        </w:rPr>
        <w:t>Managing and arranging outpatient clinics, despatching appointment letters, entering details in the MDT’s diary, arranging follow-up appointments or referrals and ensuring clinical notes are available prior to clinic.  Any other duties necessary to ensure the administrative support for the clinic.</w:t>
      </w:r>
    </w:p>
    <w:p w14:paraId="2BBD4D3C" w14:textId="77777777" w:rsidR="00855F37" w:rsidRPr="00E91AB5" w:rsidRDefault="00855F37" w:rsidP="00855F37">
      <w:pPr>
        <w:pStyle w:val="ListParagraph"/>
        <w:rPr>
          <w:rFonts w:ascii="Arial" w:hAnsi="Arial" w:cs="Arial"/>
        </w:rPr>
      </w:pPr>
    </w:p>
    <w:p w14:paraId="1848D1D6" w14:textId="77777777" w:rsidR="00855F37" w:rsidRPr="00E91AB5" w:rsidRDefault="00855F37" w:rsidP="00855F37">
      <w:pPr>
        <w:pStyle w:val="ListParagraph"/>
        <w:numPr>
          <w:ilvl w:val="0"/>
          <w:numId w:val="33"/>
        </w:numPr>
        <w:spacing w:line="276" w:lineRule="auto"/>
        <w:jc w:val="both"/>
        <w:rPr>
          <w:rFonts w:ascii="Arial" w:hAnsi="Arial" w:cs="Arial"/>
        </w:rPr>
      </w:pPr>
      <w:r w:rsidRPr="00E91AB5">
        <w:rPr>
          <w:rFonts w:ascii="Arial" w:hAnsi="Arial" w:cs="Arial"/>
        </w:rPr>
        <w:t>Liaison with the Mental Health Act Administrator regarding supporting the MDT’s duties in respect of compliance with the Mental Health Act legislation and Care Programme Approach by maintaining a list of assessments to be carried out, arranging assessments, liaising with the referring agency and with multi-disciplinary teams if required for the assessment.  Handling a list of reports to be completed and liaising with all the necessary agencies.</w:t>
      </w:r>
    </w:p>
    <w:p w14:paraId="3CA6CCD1" w14:textId="77777777" w:rsidR="00855F37" w:rsidRPr="00E91AB5" w:rsidRDefault="00855F37" w:rsidP="00855F37">
      <w:pPr>
        <w:pStyle w:val="ListParagraph"/>
        <w:rPr>
          <w:rFonts w:ascii="Arial" w:hAnsi="Arial" w:cs="Arial"/>
        </w:rPr>
      </w:pPr>
    </w:p>
    <w:p w14:paraId="660C521A" w14:textId="77777777" w:rsidR="00855F37" w:rsidRPr="00E91AB5" w:rsidRDefault="00855F37" w:rsidP="00855F37">
      <w:pPr>
        <w:pStyle w:val="ListParagraph"/>
        <w:numPr>
          <w:ilvl w:val="0"/>
          <w:numId w:val="33"/>
        </w:numPr>
        <w:spacing w:line="276" w:lineRule="auto"/>
        <w:jc w:val="both"/>
        <w:rPr>
          <w:rFonts w:ascii="Arial" w:hAnsi="Arial" w:cs="Arial"/>
        </w:rPr>
      </w:pPr>
      <w:r w:rsidRPr="00E91AB5">
        <w:rPr>
          <w:rFonts w:ascii="Arial" w:hAnsi="Arial" w:cs="Arial"/>
        </w:rPr>
        <w:t>Arrange domiciliary visits at the request of the MDT ensuring effective liaison with the client.</w:t>
      </w:r>
    </w:p>
    <w:p w14:paraId="01B6AA08" w14:textId="77777777" w:rsidR="00855F37" w:rsidRPr="00E91AB5" w:rsidRDefault="00855F37" w:rsidP="00855F37">
      <w:pPr>
        <w:pStyle w:val="ListParagraph"/>
        <w:rPr>
          <w:rFonts w:ascii="Arial" w:hAnsi="Arial" w:cs="Arial"/>
        </w:rPr>
      </w:pPr>
    </w:p>
    <w:p w14:paraId="57A5AEAD" w14:textId="77777777" w:rsidR="00855F37" w:rsidRPr="00E91AB5" w:rsidRDefault="00855F37" w:rsidP="00855F37">
      <w:pPr>
        <w:pStyle w:val="ListParagraph"/>
        <w:numPr>
          <w:ilvl w:val="0"/>
          <w:numId w:val="33"/>
        </w:numPr>
        <w:spacing w:line="276" w:lineRule="auto"/>
        <w:jc w:val="both"/>
        <w:rPr>
          <w:rFonts w:ascii="Arial" w:hAnsi="Arial" w:cs="Arial"/>
        </w:rPr>
      </w:pPr>
      <w:r w:rsidRPr="00E91AB5">
        <w:rPr>
          <w:rFonts w:ascii="Arial" w:hAnsi="Arial" w:cs="Arial"/>
        </w:rPr>
        <w:t>Must be able to plan and organise own time effectively and manage own workloads.  You will be required to act independently and as part of a team.</w:t>
      </w:r>
    </w:p>
    <w:p w14:paraId="0A2AFE6A" w14:textId="77777777" w:rsidR="00855F37" w:rsidRPr="00E91AB5" w:rsidRDefault="00855F37" w:rsidP="00855F37">
      <w:pPr>
        <w:pStyle w:val="ListParagraph"/>
        <w:rPr>
          <w:rFonts w:ascii="Arial" w:hAnsi="Arial" w:cs="Arial"/>
        </w:rPr>
      </w:pPr>
    </w:p>
    <w:p w14:paraId="2E6EF1A4" w14:textId="77777777" w:rsidR="00855F37" w:rsidRPr="00E91AB5" w:rsidRDefault="00855F37" w:rsidP="00855F37">
      <w:pPr>
        <w:pStyle w:val="ListParagraph"/>
        <w:numPr>
          <w:ilvl w:val="0"/>
          <w:numId w:val="33"/>
        </w:numPr>
        <w:spacing w:line="276" w:lineRule="auto"/>
        <w:jc w:val="both"/>
        <w:rPr>
          <w:rFonts w:ascii="Arial" w:hAnsi="Arial" w:cs="Arial"/>
        </w:rPr>
      </w:pPr>
      <w:r w:rsidRPr="00E91AB5">
        <w:rPr>
          <w:rFonts w:ascii="Arial" w:hAnsi="Arial" w:cs="Arial"/>
        </w:rPr>
        <w:t>Prepare papers for the MDT ward rounds, CPA meetings and post-incident reviews.</w:t>
      </w:r>
    </w:p>
    <w:p w14:paraId="7138DED7" w14:textId="77777777" w:rsidR="00855F37" w:rsidRPr="00E91AB5" w:rsidRDefault="00855F37" w:rsidP="00855F37">
      <w:pPr>
        <w:pStyle w:val="ListParagraph"/>
        <w:rPr>
          <w:rFonts w:ascii="Arial" w:hAnsi="Arial" w:cs="Arial"/>
        </w:rPr>
      </w:pPr>
    </w:p>
    <w:p w14:paraId="2DC9DC23" w14:textId="77777777" w:rsidR="00855F37" w:rsidRPr="00E91AB5" w:rsidRDefault="00855F37" w:rsidP="00855F37">
      <w:pPr>
        <w:pStyle w:val="ListParagraph"/>
        <w:numPr>
          <w:ilvl w:val="0"/>
          <w:numId w:val="33"/>
        </w:numPr>
        <w:jc w:val="both"/>
        <w:rPr>
          <w:rFonts w:ascii="Arial" w:hAnsi="Arial" w:cs="Arial"/>
        </w:rPr>
      </w:pPr>
      <w:r w:rsidRPr="00E91AB5">
        <w:rPr>
          <w:rFonts w:ascii="Arial" w:hAnsi="Arial" w:cs="Arial"/>
        </w:rPr>
        <w:t>To be responsible for ensuring each patient has a follow up appointment in conjunction with their care package and continuity of care and book these accordingly.</w:t>
      </w:r>
    </w:p>
    <w:p w14:paraId="340EF246" w14:textId="77777777" w:rsidR="00855F37" w:rsidRPr="00E91AB5" w:rsidRDefault="00855F37" w:rsidP="00855F37">
      <w:pPr>
        <w:pStyle w:val="ListParagraph"/>
        <w:rPr>
          <w:rFonts w:ascii="Arial" w:hAnsi="Arial" w:cs="Arial"/>
        </w:rPr>
      </w:pPr>
    </w:p>
    <w:p w14:paraId="3C712CD0" w14:textId="77777777" w:rsidR="00855F37" w:rsidRPr="00E91AB5" w:rsidRDefault="00855F37" w:rsidP="00855F37">
      <w:pPr>
        <w:pStyle w:val="ListParagraph"/>
        <w:numPr>
          <w:ilvl w:val="0"/>
          <w:numId w:val="33"/>
        </w:numPr>
        <w:jc w:val="both"/>
        <w:rPr>
          <w:rFonts w:ascii="Arial" w:hAnsi="Arial" w:cs="Arial"/>
          <w:b/>
        </w:rPr>
      </w:pPr>
      <w:r w:rsidRPr="00E91AB5">
        <w:rPr>
          <w:rFonts w:ascii="Arial" w:hAnsi="Arial" w:cs="Arial"/>
        </w:rPr>
        <w:lastRenderedPageBreak/>
        <w:t>Plan and organise medical staff’s travel arrangements and conference events.</w:t>
      </w:r>
    </w:p>
    <w:p w14:paraId="5CD1090B" w14:textId="77777777" w:rsidR="00855F37" w:rsidRPr="00E91AB5" w:rsidRDefault="00855F37" w:rsidP="00855F37">
      <w:pPr>
        <w:jc w:val="both"/>
        <w:rPr>
          <w:rFonts w:ascii="Arial" w:hAnsi="Arial" w:cs="Arial"/>
          <w:b/>
        </w:rPr>
      </w:pPr>
    </w:p>
    <w:p w14:paraId="5A54D0E6" w14:textId="77777777" w:rsidR="00855F37" w:rsidRPr="00E91AB5" w:rsidRDefault="00855F37" w:rsidP="00855F37">
      <w:pPr>
        <w:jc w:val="both"/>
        <w:rPr>
          <w:rFonts w:ascii="Arial" w:hAnsi="Arial" w:cs="Arial"/>
          <w:b/>
        </w:rPr>
      </w:pPr>
      <w:r w:rsidRPr="00E91AB5">
        <w:rPr>
          <w:rFonts w:ascii="Arial" w:hAnsi="Arial" w:cs="Arial"/>
          <w:b/>
        </w:rPr>
        <w:t>Patient and Client Care</w:t>
      </w:r>
    </w:p>
    <w:p w14:paraId="02DEE299" w14:textId="77777777" w:rsidR="00855F37" w:rsidRPr="00E91AB5" w:rsidRDefault="00855F37" w:rsidP="00855F37">
      <w:pPr>
        <w:spacing w:line="276" w:lineRule="auto"/>
        <w:jc w:val="both"/>
        <w:rPr>
          <w:rFonts w:ascii="Arial" w:hAnsi="Arial" w:cs="Arial"/>
        </w:rPr>
      </w:pPr>
    </w:p>
    <w:p w14:paraId="3BA7AF4B"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Reassure patients who are worried/talking to suicidal psychiatric patients and their families showing empathy and diplomacy.</w:t>
      </w:r>
    </w:p>
    <w:p w14:paraId="2AFCB46E" w14:textId="77777777" w:rsidR="00855F37" w:rsidRPr="00E91AB5" w:rsidRDefault="00855F37" w:rsidP="00855F37">
      <w:pPr>
        <w:spacing w:line="276" w:lineRule="auto"/>
        <w:jc w:val="both"/>
        <w:rPr>
          <w:rFonts w:ascii="Arial" w:hAnsi="Arial" w:cs="Arial"/>
        </w:rPr>
      </w:pPr>
    </w:p>
    <w:p w14:paraId="3BA2A4D2" w14:textId="77777777" w:rsidR="00855F37" w:rsidRPr="00E91AB5" w:rsidRDefault="00855F37" w:rsidP="00855F37">
      <w:pPr>
        <w:spacing w:line="276" w:lineRule="auto"/>
        <w:ind w:firstLine="426"/>
        <w:jc w:val="both"/>
        <w:rPr>
          <w:rFonts w:ascii="Arial" w:hAnsi="Arial" w:cs="Arial"/>
        </w:rPr>
      </w:pPr>
      <w:r w:rsidRPr="00E91AB5">
        <w:rPr>
          <w:rFonts w:ascii="Arial" w:hAnsi="Arial" w:cs="Arial"/>
        </w:rPr>
        <w:t>•</w:t>
      </w:r>
      <w:r w:rsidRPr="00E91AB5">
        <w:rPr>
          <w:rFonts w:ascii="Arial" w:hAnsi="Arial" w:cs="Arial"/>
        </w:rPr>
        <w:tab/>
        <w:t>Communicate with wards to organise admissions in accordance with the MDT.</w:t>
      </w:r>
    </w:p>
    <w:p w14:paraId="6999E35B" w14:textId="77777777" w:rsidR="00855F37" w:rsidRPr="00E91AB5" w:rsidRDefault="00855F37" w:rsidP="00855F37">
      <w:pPr>
        <w:spacing w:line="276" w:lineRule="auto"/>
        <w:jc w:val="both"/>
        <w:rPr>
          <w:rFonts w:ascii="Arial" w:hAnsi="Arial" w:cs="Arial"/>
        </w:rPr>
      </w:pPr>
    </w:p>
    <w:p w14:paraId="4FB3F672" w14:textId="77777777" w:rsidR="00855F37" w:rsidRPr="00E91AB5" w:rsidRDefault="00855F37" w:rsidP="00855F37">
      <w:pPr>
        <w:spacing w:line="276" w:lineRule="auto"/>
        <w:ind w:left="714" w:hanging="288"/>
        <w:jc w:val="both"/>
        <w:rPr>
          <w:rFonts w:ascii="Arial" w:hAnsi="Arial" w:cs="Arial"/>
        </w:rPr>
      </w:pPr>
      <w:r w:rsidRPr="00E91AB5">
        <w:rPr>
          <w:rFonts w:ascii="Arial" w:hAnsi="Arial" w:cs="Arial"/>
        </w:rPr>
        <w:t>•</w:t>
      </w:r>
      <w:r w:rsidRPr="00E91AB5">
        <w:rPr>
          <w:rFonts w:ascii="Arial" w:hAnsi="Arial" w:cs="Arial"/>
        </w:rPr>
        <w:tab/>
        <w:t>To convey clinical/medical information at the request of the MDT to clients, relatives, medical, nursing, pharmacological, psychological and occupational therapy staff when instructed.</w:t>
      </w:r>
    </w:p>
    <w:p w14:paraId="46024BD4" w14:textId="77777777" w:rsidR="00855F37" w:rsidRPr="00E91AB5" w:rsidRDefault="00855F37" w:rsidP="00855F37">
      <w:pPr>
        <w:spacing w:line="276" w:lineRule="auto"/>
        <w:jc w:val="both"/>
        <w:rPr>
          <w:rFonts w:ascii="Arial" w:hAnsi="Arial" w:cs="Arial"/>
        </w:rPr>
      </w:pPr>
    </w:p>
    <w:p w14:paraId="6123EABE"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To liaise effectively with Community Psychiatric Nurses to arrange the transportation of clients to community clinics where necessary and for community clients to receive community medication prescriptions.</w:t>
      </w:r>
    </w:p>
    <w:p w14:paraId="39F155FD" w14:textId="77777777" w:rsidR="00855F37" w:rsidRPr="00E91AB5" w:rsidRDefault="00855F37" w:rsidP="00855F37">
      <w:pPr>
        <w:jc w:val="both"/>
        <w:rPr>
          <w:rFonts w:ascii="Arial" w:hAnsi="Arial" w:cs="Arial"/>
        </w:rPr>
      </w:pPr>
    </w:p>
    <w:p w14:paraId="7A7C9204" w14:textId="77777777" w:rsidR="00855F37" w:rsidRPr="00E91AB5" w:rsidRDefault="00855F37" w:rsidP="00855F37">
      <w:pPr>
        <w:jc w:val="both"/>
        <w:rPr>
          <w:rFonts w:ascii="Arial" w:hAnsi="Arial" w:cs="Arial"/>
          <w:b/>
        </w:rPr>
      </w:pPr>
      <w:r w:rsidRPr="00E91AB5">
        <w:rPr>
          <w:rFonts w:ascii="Arial" w:hAnsi="Arial" w:cs="Arial"/>
          <w:b/>
        </w:rPr>
        <w:t>Responsibility for Policy and Service Development</w:t>
      </w:r>
    </w:p>
    <w:p w14:paraId="17FA8BC2" w14:textId="77777777" w:rsidR="00855F37" w:rsidRPr="00E91AB5" w:rsidRDefault="00855F37" w:rsidP="00855F37">
      <w:pPr>
        <w:spacing w:line="276" w:lineRule="auto"/>
        <w:jc w:val="both"/>
        <w:rPr>
          <w:rFonts w:ascii="Arial" w:hAnsi="Arial" w:cs="Arial"/>
        </w:rPr>
      </w:pPr>
    </w:p>
    <w:p w14:paraId="01D03EF6"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lastRenderedPageBreak/>
        <w:t>•</w:t>
      </w:r>
      <w:r w:rsidRPr="00E91AB5">
        <w:rPr>
          <w:rFonts w:ascii="Arial" w:hAnsi="Arial" w:cs="Arial"/>
        </w:rPr>
        <w:tab/>
        <w:t>Implement secretarial and administrative policies for the department and propose changes when appropriate.</w:t>
      </w:r>
    </w:p>
    <w:p w14:paraId="2D0C20A9" w14:textId="77777777" w:rsidR="00855F37" w:rsidRPr="00E91AB5" w:rsidRDefault="00855F37" w:rsidP="00855F37">
      <w:pPr>
        <w:spacing w:line="276" w:lineRule="auto"/>
        <w:jc w:val="both"/>
        <w:rPr>
          <w:rFonts w:ascii="Arial" w:hAnsi="Arial" w:cs="Arial"/>
        </w:rPr>
      </w:pPr>
    </w:p>
    <w:p w14:paraId="454DBD34"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To collate and compile information at the MDT’s request in response to complaints, complying with deadlines set by local and national policy.</w:t>
      </w:r>
    </w:p>
    <w:p w14:paraId="52603B26" w14:textId="77777777" w:rsidR="00855F37" w:rsidRPr="00E91AB5" w:rsidRDefault="00855F37" w:rsidP="00855F37">
      <w:pPr>
        <w:spacing w:line="276" w:lineRule="auto"/>
        <w:jc w:val="both"/>
        <w:rPr>
          <w:rFonts w:ascii="Arial" w:hAnsi="Arial" w:cs="Arial"/>
        </w:rPr>
      </w:pPr>
    </w:p>
    <w:p w14:paraId="50C9F0AD"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To adhere to Trust policies and procedures concerning Data Protection, Health and Safety, Moving and Handling and ensure attendance at annual mandatory training course.  Undertake such duties as shall be assigned in respect of fire precautions/fire prevention.</w:t>
      </w:r>
    </w:p>
    <w:p w14:paraId="6E230ED0" w14:textId="77777777" w:rsidR="00855F37" w:rsidRPr="00E91AB5" w:rsidRDefault="00855F37" w:rsidP="00855F37">
      <w:pPr>
        <w:spacing w:line="276" w:lineRule="auto"/>
        <w:jc w:val="both"/>
        <w:rPr>
          <w:rFonts w:ascii="Arial" w:hAnsi="Arial" w:cs="Arial"/>
        </w:rPr>
      </w:pPr>
    </w:p>
    <w:p w14:paraId="51FC25F7"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Ensure confidentiality of all client healthcare records is strictly followed at all times in the handling and processing of information.</w:t>
      </w:r>
    </w:p>
    <w:p w14:paraId="51495DDB" w14:textId="77777777" w:rsidR="00855F37" w:rsidRPr="00E91AB5" w:rsidRDefault="00855F37" w:rsidP="00855F37">
      <w:pPr>
        <w:jc w:val="both"/>
        <w:rPr>
          <w:rFonts w:ascii="Arial" w:hAnsi="Arial" w:cs="Arial"/>
          <w:b/>
        </w:rPr>
      </w:pPr>
    </w:p>
    <w:p w14:paraId="06A26E55" w14:textId="77777777" w:rsidR="00855F37" w:rsidRPr="00E91AB5" w:rsidRDefault="00855F37" w:rsidP="00855F37">
      <w:pPr>
        <w:jc w:val="both"/>
        <w:rPr>
          <w:rFonts w:ascii="Arial" w:hAnsi="Arial" w:cs="Arial"/>
          <w:b/>
        </w:rPr>
      </w:pPr>
      <w:r w:rsidRPr="00E91AB5">
        <w:rPr>
          <w:rFonts w:ascii="Arial" w:hAnsi="Arial" w:cs="Arial"/>
          <w:b/>
        </w:rPr>
        <w:t>Responsibility for Finance</w:t>
      </w:r>
    </w:p>
    <w:p w14:paraId="206F6934" w14:textId="77777777" w:rsidR="00855F37" w:rsidRPr="00E91AB5" w:rsidRDefault="00855F37" w:rsidP="00855F37">
      <w:pPr>
        <w:spacing w:line="276" w:lineRule="auto"/>
        <w:jc w:val="both"/>
        <w:rPr>
          <w:rFonts w:ascii="Arial" w:hAnsi="Arial" w:cs="Arial"/>
        </w:rPr>
      </w:pPr>
    </w:p>
    <w:p w14:paraId="6D23BDD0" w14:textId="77777777" w:rsidR="00855F37" w:rsidRPr="00E91AB5" w:rsidRDefault="00855F37" w:rsidP="00855F37">
      <w:pPr>
        <w:spacing w:line="276" w:lineRule="auto"/>
        <w:ind w:firstLine="426"/>
        <w:jc w:val="both"/>
        <w:rPr>
          <w:rFonts w:ascii="Arial" w:hAnsi="Arial" w:cs="Arial"/>
        </w:rPr>
      </w:pPr>
      <w:r w:rsidRPr="00E91AB5">
        <w:rPr>
          <w:rFonts w:ascii="Arial" w:hAnsi="Arial" w:cs="Arial"/>
        </w:rPr>
        <w:t>•</w:t>
      </w:r>
      <w:r w:rsidRPr="00E91AB5">
        <w:rPr>
          <w:rFonts w:ascii="Arial" w:hAnsi="Arial" w:cs="Arial"/>
        </w:rPr>
        <w:tab/>
        <w:t>The post holder will confidently handle petty cash and banking remittances.</w:t>
      </w:r>
    </w:p>
    <w:p w14:paraId="0F35D12C" w14:textId="77777777" w:rsidR="00855F37" w:rsidRPr="00E91AB5" w:rsidRDefault="00855F37" w:rsidP="00855F37">
      <w:pPr>
        <w:spacing w:line="276" w:lineRule="auto"/>
        <w:jc w:val="both"/>
        <w:rPr>
          <w:rFonts w:ascii="Arial" w:hAnsi="Arial" w:cs="Arial"/>
        </w:rPr>
      </w:pPr>
    </w:p>
    <w:p w14:paraId="1EA63B29"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Maintains a safe and secure office according to health and safety regulations including arranging for repair/maintenance of office equipment as required.</w:t>
      </w:r>
    </w:p>
    <w:p w14:paraId="6A3853E2" w14:textId="77777777" w:rsidR="00855F37" w:rsidRPr="00E91AB5" w:rsidRDefault="00855F37" w:rsidP="00855F37">
      <w:pPr>
        <w:spacing w:line="276" w:lineRule="auto"/>
        <w:jc w:val="both"/>
        <w:rPr>
          <w:rFonts w:ascii="Arial" w:hAnsi="Arial" w:cs="Arial"/>
        </w:rPr>
      </w:pPr>
    </w:p>
    <w:p w14:paraId="0DF6E397" w14:textId="77777777" w:rsidR="00855F37" w:rsidRPr="00E91AB5" w:rsidRDefault="00855F37" w:rsidP="00855F37">
      <w:pPr>
        <w:spacing w:line="276" w:lineRule="auto"/>
        <w:ind w:firstLine="426"/>
        <w:jc w:val="both"/>
        <w:rPr>
          <w:rFonts w:ascii="Arial" w:hAnsi="Arial" w:cs="Arial"/>
        </w:rPr>
      </w:pPr>
      <w:r w:rsidRPr="00E91AB5">
        <w:rPr>
          <w:rFonts w:ascii="Arial" w:hAnsi="Arial" w:cs="Arial"/>
        </w:rPr>
        <w:t>•</w:t>
      </w:r>
      <w:r w:rsidRPr="00E91AB5">
        <w:rPr>
          <w:rFonts w:ascii="Arial" w:hAnsi="Arial" w:cs="Arial"/>
        </w:rPr>
        <w:tab/>
        <w:t>The post holder will maintain stationery stock and office equipment and purchase such items.</w:t>
      </w:r>
    </w:p>
    <w:p w14:paraId="5385CD34" w14:textId="77777777" w:rsidR="00855F37" w:rsidRPr="00E91AB5" w:rsidRDefault="00855F37" w:rsidP="00855F37">
      <w:pPr>
        <w:spacing w:line="276" w:lineRule="auto"/>
        <w:jc w:val="both"/>
        <w:rPr>
          <w:rFonts w:ascii="Arial" w:hAnsi="Arial" w:cs="Arial"/>
        </w:rPr>
      </w:pPr>
    </w:p>
    <w:p w14:paraId="4F1E2A51" w14:textId="77777777" w:rsidR="00855F37" w:rsidRPr="00E91AB5" w:rsidRDefault="00855F37" w:rsidP="00855F37">
      <w:pPr>
        <w:spacing w:line="276" w:lineRule="auto"/>
        <w:ind w:left="714" w:hanging="288"/>
        <w:jc w:val="both"/>
        <w:rPr>
          <w:rFonts w:ascii="Arial" w:hAnsi="Arial" w:cs="Arial"/>
        </w:rPr>
      </w:pPr>
      <w:r w:rsidRPr="00E91AB5">
        <w:rPr>
          <w:rFonts w:ascii="Arial" w:hAnsi="Arial" w:cs="Arial"/>
        </w:rPr>
        <w:t>•</w:t>
      </w:r>
      <w:r w:rsidRPr="00E91AB5">
        <w:rPr>
          <w:rFonts w:ascii="Arial" w:hAnsi="Arial" w:cs="Arial"/>
        </w:rPr>
        <w:tab/>
        <w:t>Arrange with caterers for lunches, refreshments etc. in line with the MDT’s requirements for meetings/training events.</w:t>
      </w:r>
    </w:p>
    <w:p w14:paraId="534A4AE1" w14:textId="77777777" w:rsidR="00855F37" w:rsidRPr="00E91AB5" w:rsidRDefault="00855F37" w:rsidP="00855F37">
      <w:pPr>
        <w:spacing w:line="276" w:lineRule="auto"/>
        <w:jc w:val="both"/>
        <w:rPr>
          <w:rFonts w:ascii="Arial" w:hAnsi="Arial" w:cs="Arial"/>
          <w:color w:val="FF0000"/>
        </w:rPr>
      </w:pPr>
    </w:p>
    <w:p w14:paraId="64277154" w14:textId="77777777" w:rsidR="00855F37" w:rsidRPr="00E91AB5" w:rsidRDefault="00855F37" w:rsidP="00855F37">
      <w:pPr>
        <w:jc w:val="both"/>
        <w:rPr>
          <w:rFonts w:ascii="Arial" w:hAnsi="Arial" w:cs="Arial"/>
          <w:b/>
        </w:rPr>
      </w:pPr>
    </w:p>
    <w:p w14:paraId="58338A51" w14:textId="77777777" w:rsidR="00855F37" w:rsidRPr="00E91AB5" w:rsidRDefault="00855F37" w:rsidP="00855F37">
      <w:pPr>
        <w:jc w:val="both"/>
        <w:rPr>
          <w:rFonts w:ascii="Arial" w:hAnsi="Arial" w:cs="Arial"/>
          <w:b/>
        </w:rPr>
      </w:pPr>
      <w:r w:rsidRPr="00E91AB5">
        <w:rPr>
          <w:rFonts w:ascii="Arial" w:hAnsi="Arial" w:cs="Arial"/>
          <w:b/>
        </w:rPr>
        <w:t>Responsibility for Human Resources</w:t>
      </w:r>
    </w:p>
    <w:p w14:paraId="4C4E275B" w14:textId="77777777" w:rsidR="00855F37" w:rsidRPr="00E91AB5" w:rsidRDefault="00855F37" w:rsidP="00855F37">
      <w:pPr>
        <w:spacing w:line="276" w:lineRule="auto"/>
        <w:jc w:val="both"/>
        <w:rPr>
          <w:rFonts w:ascii="Arial" w:hAnsi="Arial" w:cs="Arial"/>
        </w:rPr>
      </w:pPr>
    </w:p>
    <w:p w14:paraId="6D48B768"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 xml:space="preserve">To provide support in the induction and continuous support for new starters and junior secretaries. </w:t>
      </w:r>
    </w:p>
    <w:p w14:paraId="19B0F975" w14:textId="77777777" w:rsidR="00855F37" w:rsidRPr="00E91AB5" w:rsidRDefault="00855F37" w:rsidP="00855F37">
      <w:pPr>
        <w:spacing w:line="276" w:lineRule="auto"/>
        <w:jc w:val="both"/>
        <w:rPr>
          <w:rFonts w:ascii="Arial" w:hAnsi="Arial" w:cs="Arial"/>
        </w:rPr>
      </w:pPr>
    </w:p>
    <w:p w14:paraId="355ECDE7"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 xml:space="preserve">Direct line management to administration staff at lower grade, conducting PDR’s, Return </w:t>
      </w:r>
      <w:proofErr w:type="gramStart"/>
      <w:r w:rsidRPr="00E91AB5">
        <w:rPr>
          <w:rFonts w:ascii="Arial" w:hAnsi="Arial" w:cs="Arial"/>
        </w:rPr>
        <w:t>To</w:t>
      </w:r>
      <w:proofErr w:type="gramEnd"/>
      <w:r w:rsidRPr="00E91AB5">
        <w:rPr>
          <w:rFonts w:ascii="Arial" w:hAnsi="Arial" w:cs="Arial"/>
        </w:rPr>
        <w:t xml:space="preserve"> Work Meetings, Supervision, Performance Management and inducting new starters. It is essential to promote professional behaviour and image at all times.</w:t>
      </w:r>
    </w:p>
    <w:p w14:paraId="110DECF0" w14:textId="77777777" w:rsidR="00855F37" w:rsidRPr="00E91AB5" w:rsidRDefault="00855F37" w:rsidP="00855F37">
      <w:pPr>
        <w:spacing w:line="276" w:lineRule="auto"/>
        <w:jc w:val="both"/>
        <w:rPr>
          <w:rFonts w:ascii="Arial" w:hAnsi="Arial" w:cs="Arial"/>
        </w:rPr>
      </w:pPr>
    </w:p>
    <w:p w14:paraId="5E477ABE"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To take part in the Continuing Professional Development process by participating in staff appraisal and through attending all mandatory training.</w:t>
      </w:r>
    </w:p>
    <w:p w14:paraId="773CB6C4" w14:textId="77777777" w:rsidR="00855F37" w:rsidRPr="00E91AB5" w:rsidRDefault="00855F37" w:rsidP="00855F37">
      <w:pPr>
        <w:spacing w:line="276" w:lineRule="auto"/>
        <w:jc w:val="both"/>
        <w:rPr>
          <w:rFonts w:ascii="Arial" w:hAnsi="Arial" w:cs="Arial"/>
        </w:rPr>
      </w:pPr>
    </w:p>
    <w:p w14:paraId="6F3C850C"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lastRenderedPageBreak/>
        <w:t>•</w:t>
      </w:r>
      <w:r w:rsidRPr="00E91AB5">
        <w:rPr>
          <w:rFonts w:ascii="Arial" w:hAnsi="Arial" w:cs="Arial"/>
        </w:rPr>
        <w:tab/>
        <w:t>To be responsible for allocating work to secretarial support or relief staff and supervising them appropriately to meet the needs of the service.</w:t>
      </w:r>
    </w:p>
    <w:p w14:paraId="7FC90355" w14:textId="77777777" w:rsidR="00855F37" w:rsidRPr="00E91AB5" w:rsidRDefault="00855F37" w:rsidP="00855F37">
      <w:pPr>
        <w:spacing w:line="276" w:lineRule="auto"/>
        <w:jc w:val="both"/>
        <w:rPr>
          <w:rFonts w:ascii="Arial" w:hAnsi="Arial" w:cs="Arial"/>
        </w:rPr>
      </w:pPr>
    </w:p>
    <w:p w14:paraId="5D91DC52"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Inform the Human Resources Department of absences due to sickness and/or leave in relation to the MDT and his/her team, together with date of return.  Also informing the MDT of any planned leave for all staff within their team and ensuring adequate cover is available for ward rounds, unit on call rota etc.</w:t>
      </w:r>
    </w:p>
    <w:p w14:paraId="3FBE2D26" w14:textId="77777777" w:rsidR="00855F37" w:rsidRPr="00E91AB5" w:rsidRDefault="00855F37" w:rsidP="00855F37">
      <w:pPr>
        <w:jc w:val="both"/>
        <w:rPr>
          <w:rFonts w:ascii="Arial" w:hAnsi="Arial" w:cs="Arial"/>
        </w:rPr>
      </w:pPr>
    </w:p>
    <w:p w14:paraId="7DD6F234" w14:textId="77777777" w:rsidR="00855F37" w:rsidRPr="00E91AB5" w:rsidRDefault="00855F37" w:rsidP="00855F37">
      <w:pPr>
        <w:jc w:val="both"/>
        <w:rPr>
          <w:rFonts w:ascii="Arial" w:hAnsi="Arial" w:cs="Arial"/>
        </w:rPr>
      </w:pPr>
    </w:p>
    <w:p w14:paraId="3A16A835" w14:textId="77777777" w:rsidR="00855F37" w:rsidRPr="00E91AB5" w:rsidRDefault="00855F37" w:rsidP="00855F37">
      <w:pPr>
        <w:jc w:val="both"/>
        <w:rPr>
          <w:rFonts w:ascii="Arial" w:hAnsi="Arial" w:cs="Arial"/>
          <w:b/>
        </w:rPr>
      </w:pPr>
      <w:r w:rsidRPr="00E91AB5">
        <w:rPr>
          <w:rFonts w:ascii="Arial" w:hAnsi="Arial" w:cs="Arial"/>
          <w:b/>
        </w:rPr>
        <w:t xml:space="preserve">Responsibility for Information Resources </w:t>
      </w:r>
    </w:p>
    <w:p w14:paraId="123FC1B6" w14:textId="77777777" w:rsidR="00855F37" w:rsidRPr="00E91AB5" w:rsidRDefault="00855F37" w:rsidP="00855F37">
      <w:pPr>
        <w:jc w:val="both"/>
        <w:rPr>
          <w:rFonts w:ascii="Arial" w:hAnsi="Arial" w:cs="Arial"/>
          <w:b/>
        </w:rPr>
      </w:pPr>
    </w:p>
    <w:p w14:paraId="32F72F65"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color w:val="FF0000"/>
        </w:rPr>
        <w:tab/>
      </w:r>
      <w:r w:rsidRPr="00E91AB5">
        <w:rPr>
          <w:rFonts w:ascii="Arial" w:hAnsi="Arial" w:cs="Arial"/>
        </w:rPr>
        <w:t>General office duties including dealing with incoming and outgoing telephone calls, emails and written correspondence, filing, faxes and photocopying.</w:t>
      </w:r>
    </w:p>
    <w:p w14:paraId="4FE20C15" w14:textId="77777777" w:rsidR="00855F37" w:rsidRPr="00E91AB5" w:rsidRDefault="00855F37" w:rsidP="00855F37">
      <w:pPr>
        <w:spacing w:line="276" w:lineRule="auto"/>
        <w:jc w:val="both"/>
        <w:rPr>
          <w:rFonts w:ascii="Arial" w:hAnsi="Arial" w:cs="Arial"/>
        </w:rPr>
      </w:pPr>
    </w:p>
    <w:p w14:paraId="2DF66C07"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To use clinical information systems including forensic referrals database and National Care Records System.</w:t>
      </w:r>
    </w:p>
    <w:p w14:paraId="619B1FAF" w14:textId="77777777" w:rsidR="00855F37" w:rsidRPr="00E91AB5" w:rsidRDefault="00855F37" w:rsidP="00855F37">
      <w:pPr>
        <w:spacing w:line="276" w:lineRule="auto"/>
        <w:jc w:val="both"/>
        <w:rPr>
          <w:rFonts w:ascii="Arial" w:hAnsi="Arial" w:cs="Arial"/>
        </w:rPr>
      </w:pPr>
    </w:p>
    <w:p w14:paraId="171B5FEF" w14:textId="77777777" w:rsidR="00855F37" w:rsidRPr="00E91AB5" w:rsidRDefault="00855F37" w:rsidP="00855F37">
      <w:pPr>
        <w:spacing w:line="276" w:lineRule="auto"/>
        <w:ind w:firstLine="426"/>
        <w:jc w:val="both"/>
        <w:rPr>
          <w:rFonts w:ascii="Arial" w:hAnsi="Arial" w:cs="Arial"/>
        </w:rPr>
      </w:pPr>
      <w:r w:rsidRPr="00E91AB5">
        <w:rPr>
          <w:rFonts w:ascii="Arial" w:hAnsi="Arial" w:cs="Arial"/>
        </w:rPr>
        <w:t>•</w:t>
      </w:r>
      <w:r w:rsidRPr="00E91AB5">
        <w:rPr>
          <w:rFonts w:ascii="Arial" w:hAnsi="Arial" w:cs="Arial"/>
        </w:rPr>
        <w:tab/>
        <w:t>To file and maintain patients’ records within a logical and easily accessible format.</w:t>
      </w:r>
    </w:p>
    <w:p w14:paraId="103C01C2" w14:textId="77777777" w:rsidR="00855F37" w:rsidRPr="00E91AB5" w:rsidRDefault="00855F37" w:rsidP="00855F37">
      <w:pPr>
        <w:spacing w:line="276" w:lineRule="auto"/>
        <w:jc w:val="both"/>
        <w:rPr>
          <w:rFonts w:ascii="Arial" w:hAnsi="Arial" w:cs="Arial"/>
        </w:rPr>
      </w:pPr>
    </w:p>
    <w:p w14:paraId="691C3036"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lastRenderedPageBreak/>
        <w:t>•</w:t>
      </w:r>
      <w:r w:rsidRPr="00E91AB5">
        <w:rPr>
          <w:rFonts w:ascii="Arial" w:hAnsi="Arial" w:cs="Arial"/>
        </w:rPr>
        <w:tab/>
        <w:t>Maintain an effective filing system for all general correspondence including personal material relating to the MDT.</w:t>
      </w:r>
    </w:p>
    <w:p w14:paraId="7972856B" w14:textId="77777777" w:rsidR="00855F37" w:rsidRPr="00E91AB5" w:rsidRDefault="00855F37" w:rsidP="00855F37">
      <w:pPr>
        <w:spacing w:line="276" w:lineRule="auto"/>
        <w:jc w:val="both"/>
        <w:rPr>
          <w:rFonts w:ascii="Arial" w:hAnsi="Arial" w:cs="Arial"/>
        </w:rPr>
      </w:pPr>
    </w:p>
    <w:p w14:paraId="3975591A"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 xml:space="preserve">To maintain case note tracer system </w:t>
      </w:r>
      <w:proofErr w:type="gramStart"/>
      <w:r w:rsidRPr="00E91AB5">
        <w:rPr>
          <w:rFonts w:ascii="Arial" w:hAnsi="Arial" w:cs="Arial"/>
        </w:rPr>
        <w:t>both written or</w:t>
      </w:r>
      <w:proofErr w:type="gramEnd"/>
      <w:r w:rsidRPr="00E91AB5">
        <w:rPr>
          <w:rFonts w:ascii="Arial" w:hAnsi="Arial" w:cs="Arial"/>
        </w:rPr>
        <w:t xml:space="preserve"> electronic for notes being dispatched to other medical health professionals. </w:t>
      </w:r>
    </w:p>
    <w:p w14:paraId="65E7FE67" w14:textId="77777777" w:rsidR="00855F37" w:rsidRPr="00E91AB5" w:rsidRDefault="00855F37" w:rsidP="00855F37">
      <w:pPr>
        <w:spacing w:line="276" w:lineRule="auto"/>
        <w:jc w:val="both"/>
        <w:rPr>
          <w:rFonts w:ascii="Arial" w:hAnsi="Arial" w:cs="Arial"/>
        </w:rPr>
      </w:pPr>
    </w:p>
    <w:p w14:paraId="1017ABF5"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To deliver or retrieve medical records from the Medical Records Archive, or within transport boxes to and from specified areas within the hospital according to agreed timescales.</w:t>
      </w:r>
    </w:p>
    <w:p w14:paraId="772C971D" w14:textId="77777777" w:rsidR="00855F37" w:rsidRPr="00E91AB5" w:rsidRDefault="00855F37" w:rsidP="00855F37">
      <w:pPr>
        <w:spacing w:line="276" w:lineRule="auto"/>
        <w:jc w:val="both"/>
        <w:rPr>
          <w:rFonts w:ascii="Arial" w:hAnsi="Arial" w:cs="Arial"/>
        </w:rPr>
      </w:pPr>
    </w:p>
    <w:p w14:paraId="04AE2DD2" w14:textId="77777777" w:rsidR="00855F37" w:rsidRPr="00E91AB5" w:rsidRDefault="00855F37" w:rsidP="00855F37">
      <w:pPr>
        <w:spacing w:line="276" w:lineRule="auto"/>
        <w:ind w:left="720" w:hanging="294"/>
        <w:jc w:val="both"/>
        <w:rPr>
          <w:rFonts w:ascii="Arial" w:hAnsi="Arial" w:cs="Arial"/>
          <w:color w:val="FF0000"/>
        </w:rPr>
      </w:pPr>
      <w:r w:rsidRPr="00E91AB5">
        <w:rPr>
          <w:rFonts w:ascii="Arial" w:hAnsi="Arial" w:cs="Arial"/>
        </w:rPr>
        <w:t>•</w:t>
      </w:r>
      <w:r w:rsidRPr="00E91AB5">
        <w:rPr>
          <w:rFonts w:ascii="Arial" w:hAnsi="Arial" w:cs="Arial"/>
        </w:rPr>
        <w:tab/>
        <w:t>To arrange for medical notes, full sets of court papers etc. to be obtained from other medical establishments, courts, Crown Prosecution Service and solicitors for the MDT whenever necessary</w:t>
      </w:r>
      <w:r w:rsidRPr="00E91AB5">
        <w:rPr>
          <w:rFonts w:ascii="Arial" w:hAnsi="Arial" w:cs="Arial"/>
          <w:color w:val="FF0000"/>
        </w:rPr>
        <w:t>.</w:t>
      </w:r>
    </w:p>
    <w:p w14:paraId="2920958D" w14:textId="77777777" w:rsidR="00855F37" w:rsidRPr="00E91AB5" w:rsidRDefault="00855F37" w:rsidP="00855F37">
      <w:pPr>
        <w:jc w:val="both"/>
        <w:rPr>
          <w:rFonts w:ascii="Arial" w:hAnsi="Arial" w:cs="Arial"/>
          <w:b/>
        </w:rPr>
      </w:pPr>
    </w:p>
    <w:p w14:paraId="621607E7" w14:textId="77777777" w:rsidR="00855F37" w:rsidRPr="00E91AB5" w:rsidRDefault="00855F37" w:rsidP="00855F37">
      <w:pPr>
        <w:jc w:val="both"/>
        <w:rPr>
          <w:rFonts w:ascii="Arial" w:hAnsi="Arial" w:cs="Arial"/>
          <w:b/>
        </w:rPr>
      </w:pPr>
      <w:r w:rsidRPr="00E91AB5">
        <w:rPr>
          <w:rFonts w:ascii="Arial" w:hAnsi="Arial" w:cs="Arial"/>
          <w:b/>
        </w:rPr>
        <w:t>Research and Development</w:t>
      </w:r>
    </w:p>
    <w:p w14:paraId="023A2647" w14:textId="77777777" w:rsidR="00855F37" w:rsidRPr="00E91AB5" w:rsidRDefault="00855F37" w:rsidP="00855F37">
      <w:pPr>
        <w:spacing w:line="276" w:lineRule="auto"/>
        <w:jc w:val="both"/>
        <w:rPr>
          <w:rFonts w:ascii="Arial" w:hAnsi="Arial" w:cs="Arial"/>
        </w:rPr>
      </w:pPr>
    </w:p>
    <w:p w14:paraId="0BDB20DA"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To participate in audits as requested by the MDT and support other medical team members in designing questionnaires and preparing presentations for academic sessions.</w:t>
      </w:r>
    </w:p>
    <w:p w14:paraId="7088015E" w14:textId="77777777" w:rsidR="00855F37" w:rsidRPr="00E91AB5" w:rsidRDefault="00855F37" w:rsidP="00855F37">
      <w:pPr>
        <w:spacing w:line="276" w:lineRule="auto"/>
        <w:jc w:val="both"/>
        <w:rPr>
          <w:rFonts w:ascii="Arial" w:hAnsi="Arial" w:cs="Arial"/>
        </w:rPr>
      </w:pPr>
    </w:p>
    <w:p w14:paraId="2CA9707F"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Undertakes surveys or audits as required in own work as deemed necessary by the post holder to improve efficacy.</w:t>
      </w:r>
    </w:p>
    <w:p w14:paraId="7B4D7E57" w14:textId="77777777" w:rsidR="00855F37" w:rsidRPr="00E91AB5" w:rsidRDefault="00855F37" w:rsidP="00855F37">
      <w:pPr>
        <w:spacing w:line="276" w:lineRule="auto"/>
        <w:jc w:val="both"/>
        <w:rPr>
          <w:rFonts w:ascii="Arial" w:hAnsi="Arial" w:cs="Arial"/>
        </w:rPr>
      </w:pPr>
    </w:p>
    <w:p w14:paraId="66F4D760" w14:textId="77777777" w:rsidR="00855F37" w:rsidRPr="00E91AB5" w:rsidRDefault="00855F37" w:rsidP="00855F37">
      <w:pPr>
        <w:spacing w:line="276" w:lineRule="auto"/>
        <w:ind w:firstLine="426"/>
        <w:jc w:val="both"/>
        <w:rPr>
          <w:rFonts w:ascii="Arial" w:hAnsi="Arial" w:cs="Arial"/>
        </w:rPr>
      </w:pPr>
      <w:r w:rsidRPr="00E91AB5">
        <w:rPr>
          <w:rFonts w:ascii="Arial" w:hAnsi="Arial" w:cs="Arial"/>
        </w:rPr>
        <w:lastRenderedPageBreak/>
        <w:t>•</w:t>
      </w:r>
      <w:r w:rsidRPr="00E91AB5">
        <w:rPr>
          <w:rFonts w:ascii="Arial" w:hAnsi="Arial" w:cs="Arial"/>
        </w:rPr>
        <w:tab/>
        <w:t>May occasionally participate in R &amp; D, clinical trials or equipment testing.</w:t>
      </w:r>
    </w:p>
    <w:p w14:paraId="59F75CCF" w14:textId="77777777" w:rsidR="00855F37" w:rsidRPr="00E91AB5" w:rsidRDefault="00855F37" w:rsidP="00855F37">
      <w:pPr>
        <w:spacing w:line="276" w:lineRule="auto"/>
        <w:jc w:val="both"/>
        <w:rPr>
          <w:rFonts w:ascii="Arial" w:hAnsi="Arial" w:cs="Arial"/>
        </w:rPr>
      </w:pPr>
    </w:p>
    <w:p w14:paraId="01B0505D"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For purposes of efficiency and personal development, the post holder is required to undertake any training deemed necessary by either the manager and/or the post holder (subject to authorisation) and also assist in promoting a learning environment within the department.</w:t>
      </w:r>
    </w:p>
    <w:p w14:paraId="6407A71F" w14:textId="77777777" w:rsidR="00855F37" w:rsidRPr="00E91AB5" w:rsidRDefault="00855F37" w:rsidP="00855F37">
      <w:pPr>
        <w:jc w:val="both"/>
        <w:rPr>
          <w:rFonts w:ascii="Arial" w:hAnsi="Arial" w:cs="Arial"/>
          <w:b/>
        </w:rPr>
      </w:pPr>
    </w:p>
    <w:p w14:paraId="10F0DABC" w14:textId="77777777" w:rsidR="00855F37" w:rsidRPr="00E91AB5" w:rsidRDefault="00855F37" w:rsidP="00855F37">
      <w:pPr>
        <w:jc w:val="both"/>
        <w:rPr>
          <w:rFonts w:ascii="Arial" w:hAnsi="Arial" w:cs="Arial"/>
          <w:b/>
        </w:rPr>
      </w:pPr>
    </w:p>
    <w:p w14:paraId="14A337F8" w14:textId="03041513" w:rsidR="00855F37" w:rsidRPr="00E91AB5" w:rsidRDefault="00855F37" w:rsidP="00855F37">
      <w:pPr>
        <w:jc w:val="both"/>
        <w:rPr>
          <w:rFonts w:ascii="Arial" w:hAnsi="Arial" w:cs="Arial"/>
          <w:b/>
        </w:rPr>
      </w:pPr>
      <w:r w:rsidRPr="00E91AB5">
        <w:rPr>
          <w:rFonts w:ascii="Arial" w:hAnsi="Arial" w:cs="Arial"/>
          <w:b/>
        </w:rPr>
        <w:t>Freedom to Act</w:t>
      </w:r>
    </w:p>
    <w:p w14:paraId="4EA924E9" w14:textId="77777777" w:rsidR="00855F37" w:rsidRPr="00E91AB5" w:rsidRDefault="00855F37" w:rsidP="00855F37">
      <w:pPr>
        <w:jc w:val="both"/>
        <w:rPr>
          <w:rFonts w:ascii="Arial" w:hAnsi="Arial" w:cs="Arial"/>
          <w:b/>
        </w:rPr>
      </w:pPr>
    </w:p>
    <w:p w14:paraId="54A6D832"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color w:val="FF0000"/>
        </w:rPr>
        <w:tab/>
      </w:r>
      <w:r w:rsidRPr="00E91AB5">
        <w:rPr>
          <w:rFonts w:ascii="Arial" w:hAnsi="Arial" w:cs="Arial"/>
        </w:rPr>
        <w:t>To provide a full and confidential secretarial service to support the MDT without direct supervision, using own initiative.</w:t>
      </w:r>
    </w:p>
    <w:p w14:paraId="1FC0CB5C" w14:textId="77777777" w:rsidR="00855F37" w:rsidRPr="00E91AB5" w:rsidRDefault="00855F37" w:rsidP="00855F37">
      <w:pPr>
        <w:spacing w:line="276" w:lineRule="auto"/>
        <w:jc w:val="both"/>
        <w:rPr>
          <w:rFonts w:ascii="Arial" w:hAnsi="Arial" w:cs="Arial"/>
        </w:rPr>
      </w:pPr>
    </w:p>
    <w:p w14:paraId="4246500E"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To exercise independent judgement and initiative within pre-agreed boundaries with the MDT in screening and prioritising correspondence and cases etc. for their attention.  This requires the post holder to be sensitive to the individual characteristic of clients or requests in terms of individual need.  The post holder should also make independent decisions regarding urgent items for the MDT’s attention and the nature of their work that should be disturbed in order to do so (within pre-defined boundaries).</w:t>
      </w:r>
    </w:p>
    <w:p w14:paraId="1E79F571" w14:textId="77777777" w:rsidR="00855F37" w:rsidRPr="00E91AB5" w:rsidRDefault="00855F37" w:rsidP="00855F37">
      <w:pPr>
        <w:spacing w:line="276" w:lineRule="auto"/>
        <w:jc w:val="both"/>
        <w:rPr>
          <w:rFonts w:ascii="Arial" w:hAnsi="Arial" w:cs="Arial"/>
        </w:rPr>
      </w:pPr>
    </w:p>
    <w:p w14:paraId="47C9A70C" w14:textId="77777777" w:rsidR="00855F37" w:rsidRPr="00E91AB5" w:rsidRDefault="00855F37" w:rsidP="00855F37">
      <w:pPr>
        <w:spacing w:line="276" w:lineRule="auto"/>
        <w:ind w:left="720" w:hanging="294"/>
        <w:jc w:val="both"/>
        <w:rPr>
          <w:rFonts w:ascii="Arial" w:hAnsi="Arial" w:cs="Arial"/>
        </w:rPr>
      </w:pPr>
      <w:r w:rsidRPr="00E91AB5">
        <w:rPr>
          <w:rFonts w:ascii="Arial" w:hAnsi="Arial" w:cs="Arial"/>
        </w:rPr>
        <w:t>•</w:t>
      </w:r>
      <w:r w:rsidRPr="00E91AB5">
        <w:rPr>
          <w:rFonts w:ascii="Arial" w:hAnsi="Arial" w:cs="Arial"/>
        </w:rPr>
        <w:tab/>
        <w:t>To exercise independent judgement and take appropriate action within pre-agreed boundaries with the MDT in resolving queries, problems or complaints as close to source as possible as a point of first contact for clients, carers and members of the MDT.</w:t>
      </w:r>
    </w:p>
    <w:p w14:paraId="1E1A5DA4" w14:textId="77777777" w:rsidR="00855F37" w:rsidRPr="00E91AB5" w:rsidRDefault="00855F37" w:rsidP="00855F37">
      <w:pPr>
        <w:jc w:val="both"/>
        <w:rPr>
          <w:rFonts w:ascii="Arial" w:hAnsi="Arial" w:cs="Arial"/>
        </w:rPr>
      </w:pPr>
    </w:p>
    <w:p w14:paraId="74870DBA" w14:textId="77777777" w:rsidR="00855F37" w:rsidRPr="00E91AB5" w:rsidRDefault="00855F37" w:rsidP="00855F37">
      <w:pPr>
        <w:rPr>
          <w:rFonts w:ascii="Arial" w:hAnsi="Arial" w:cs="Arial"/>
          <w:b/>
          <w:u w:val="single"/>
        </w:rPr>
      </w:pPr>
    </w:p>
    <w:p w14:paraId="7C269EC3" w14:textId="77777777" w:rsidR="00855F37" w:rsidRPr="00E91AB5" w:rsidRDefault="00855F37" w:rsidP="00855F37">
      <w:pPr>
        <w:spacing w:line="276" w:lineRule="auto"/>
        <w:jc w:val="both"/>
        <w:rPr>
          <w:rFonts w:ascii="Arial" w:hAnsi="Arial" w:cs="Arial"/>
        </w:rPr>
      </w:pPr>
      <w:r w:rsidRPr="00E91AB5">
        <w:rPr>
          <w:rFonts w:ascii="Arial" w:hAnsi="Arial" w:cs="Arial"/>
        </w:rPr>
        <w:t xml:space="preserve">The range of duties and responsibilities outlined above are indicative only and are intended to give a broad flavour of the range and type of duties that will be allocated. They are subject to modification in the light of changing service demands and the development requirements of the </w:t>
      </w:r>
      <w:proofErr w:type="spellStart"/>
      <w:r w:rsidRPr="00E91AB5">
        <w:rPr>
          <w:rFonts w:ascii="Arial" w:hAnsi="Arial" w:cs="Arial"/>
        </w:rPr>
        <w:t>postholder</w:t>
      </w:r>
      <w:proofErr w:type="spellEnd"/>
      <w:r w:rsidRPr="00E91AB5">
        <w:rPr>
          <w:rFonts w:ascii="Arial" w:hAnsi="Arial" w:cs="Arial"/>
        </w:rPr>
        <w:t xml:space="preserve">. </w:t>
      </w:r>
    </w:p>
    <w:p w14:paraId="70A5AB54" w14:textId="77777777" w:rsidR="00855F37" w:rsidRPr="00E91AB5" w:rsidRDefault="00855F37" w:rsidP="00855F37">
      <w:pPr>
        <w:rPr>
          <w:rFonts w:ascii="Arial" w:hAnsi="Arial" w:cs="Arial"/>
          <w:b/>
          <w:u w:val="single"/>
        </w:rPr>
      </w:pPr>
    </w:p>
    <w:p w14:paraId="1EAAA589" w14:textId="77777777" w:rsidR="00855F37" w:rsidRPr="00E91AB5" w:rsidRDefault="00855F37" w:rsidP="00855F37">
      <w:pPr>
        <w:rPr>
          <w:rFonts w:ascii="Arial" w:hAnsi="Arial" w:cs="Arial"/>
          <w:b/>
          <w:u w:val="single"/>
        </w:rPr>
      </w:pPr>
    </w:p>
    <w:p w14:paraId="139D4187" w14:textId="77777777" w:rsidR="00855F37" w:rsidRPr="00E91AB5" w:rsidRDefault="00855F37" w:rsidP="00855F37">
      <w:pPr>
        <w:rPr>
          <w:rFonts w:ascii="Arial" w:hAnsi="Arial" w:cs="Arial"/>
          <w:b/>
          <w:u w:val="single"/>
        </w:rPr>
      </w:pPr>
    </w:p>
    <w:p w14:paraId="12E799D5" w14:textId="77777777" w:rsidR="00855F37" w:rsidRPr="00E91AB5" w:rsidRDefault="00855F37" w:rsidP="00855F37">
      <w:pPr>
        <w:rPr>
          <w:rFonts w:ascii="Arial" w:hAnsi="Arial" w:cs="Arial"/>
          <w:b/>
          <w:u w:val="single"/>
        </w:rPr>
      </w:pPr>
    </w:p>
    <w:p w14:paraId="5A054649" w14:textId="77777777" w:rsidR="00855F37" w:rsidRPr="00E91AB5" w:rsidRDefault="00855F37" w:rsidP="00855F37">
      <w:pPr>
        <w:rPr>
          <w:rFonts w:ascii="Arial" w:hAnsi="Arial" w:cs="Arial"/>
          <w:b/>
          <w:u w:val="single"/>
        </w:rPr>
      </w:pPr>
      <w:r w:rsidRPr="00E91AB5">
        <w:rPr>
          <w:rFonts w:ascii="Arial" w:hAnsi="Arial" w:cs="Arial"/>
          <w:b/>
          <w:u w:val="single"/>
        </w:rPr>
        <w:t>Special Conditions:</w:t>
      </w:r>
    </w:p>
    <w:p w14:paraId="17664A6B" w14:textId="77777777" w:rsidR="00855F37" w:rsidRPr="00E91AB5" w:rsidRDefault="00855F37" w:rsidP="00855F37">
      <w:pPr>
        <w:rPr>
          <w:rFonts w:ascii="Arial" w:hAnsi="Arial" w:cs="Arial"/>
          <w:b/>
          <w:u w:val="single"/>
        </w:rPr>
      </w:pPr>
    </w:p>
    <w:p w14:paraId="4A41B3ED" w14:textId="77777777" w:rsidR="00855F37" w:rsidRPr="00E91AB5" w:rsidRDefault="00855F37" w:rsidP="00855F37">
      <w:pPr>
        <w:rPr>
          <w:rFonts w:ascii="Arial" w:hAnsi="Arial" w:cs="Arial"/>
          <w:b/>
        </w:rPr>
      </w:pPr>
    </w:p>
    <w:p w14:paraId="55A068C2" w14:textId="77777777" w:rsidR="00855F37" w:rsidRPr="00E91AB5" w:rsidRDefault="00855F37" w:rsidP="00855F37">
      <w:pPr>
        <w:pStyle w:val="Default"/>
        <w:spacing w:line="276" w:lineRule="auto"/>
        <w:jc w:val="both"/>
        <w:rPr>
          <w:sz w:val="20"/>
          <w:szCs w:val="20"/>
        </w:rPr>
      </w:pPr>
      <w:r w:rsidRPr="00E91AB5">
        <w:rPr>
          <w:sz w:val="20"/>
          <w:szCs w:val="20"/>
        </w:rPr>
        <w:t xml:space="preserve">As a member of staff you have: </w:t>
      </w:r>
    </w:p>
    <w:p w14:paraId="05DFB645" w14:textId="77777777" w:rsidR="00855F37" w:rsidRPr="00E91AB5" w:rsidRDefault="00855F37" w:rsidP="00855F37">
      <w:pPr>
        <w:pStyle w:val="Default"/>
        <w:spacing w:line="276" w:lineRule="auto"/>
        <w:jc w:val="both"/>
        <w:rPr>
          <w:sz w:val="20"/>
          <w:szCs w:val="20"/>
        </w:rPr>
      </w:pPr>
    </w:p>
    <w:p w14:paraId="726015BB" w14:textId="77777777" w:rsidR="00855F37" w:rsidRPr="00E91AB5" w:rsidRDefault="00855F37" w:rsidP="00855F37">
      <w:pPr>
        <w:pStyle w:val="Default"/>
        <w:numPr>
          <w:ilvl w:val="0"/>
          <w:numId w:val="3"/>
        </w:numPr>
        <w:adjustRightInd/>
        <w:spacing w:line="276" w:lineRule="auto"/>
        <w:jc w:val="both"/>
        <w:rPr>
          <w:sz w:val="20"/>
          <w:szCs w:val="20"/>
        </w:rPr>
      </w:pPr>
      <w:r w:rsidRPr="00E91AB5">
        <w:rPr>
          <w:sz w:val="20"/>
          <w:szCs w:val="20"/>
        </w:rPr>
        <w:t xml:space="preserve">Legal duties and responsibilities under Health &amp; Safety legislation, plus a general duty to work safely and not to put others at risk i.e. colleagues, service users, visitors, as a result of any activity or omission at work. </w:t>
      </w:r>
    </w:p>
    <w:p w14:paraId="6B2EAEA0" w14:textId="77777777" w:rsidR="00855F37" w:rsidRPr="00E91AB5" w:rsidRDefault="00855F37" w:rsidP="00855F37">
      <w:pPr>
        <w:pStyle w:val="Default"/>
        <w:adjustRightInd/>
        <w:spacing w:line="276" w:lineRule="auto"/>
        <w:ind w:left="360"/>
        <w:jc w:val="both"/>
        <w:rPr>
          <w:sz w:val="20"/>
          <w:szCs w:val="20"/>
        </w:rPr>
      </w:pPr>
    </w:p>
    <w:p w14:paraId="78EE2E87" w14:textId="77777777" w:rsidR="00855F37" w:rsidRPr="00E91AB5" w:rsidRDefault="00855F37" w:rsidP="00855F37">
      <w:pPr>
        <w:pStyle w:val="Default"/>
        <w:numPr>
          <w:ilvl w:val="0"/>
          <w:numId w:val="3"/>
        </w:numPr>
        <w:adjustRightInd/>
        <w:spacing w:line="276" w:lineRule="auto"/>
        <w:jc w:val="both"/>
        <w:rPr>
          <w:sz w:val="20"/>
          <w:szCs w:val="20"/>
        </w:rPr>
      </w:pPr>
      <w:r w:rsidRPr="00E91AB5">
        <w:rPr>
          <w:sz w:val="20"/>
          <w:szCs w:val="20"/>
        </w:rPr>
        <w:lastRenderedPageBreak/>
        <w:t xml:space="preserve">A duty to report any practice that you consider compromises standards of risk and health &amp; safety. The Whistle-blowing Policy gives effect to the Public Interest Disclosure Act under which an individual who raises such concerns for unfair treatment is protected. </w:t>
      </w:r>
    </w:p>
    <w:p w14:paraId="647BDB5D" w14:textId="77777777" w:rsidR="00855F37" w:rsidRPr="00E91AB5" w:rsidRDefault="00855F37" w:rsidP="00855F37">
      <w:pPr>
        <w:pStyle w:val="Default"/>
        <w:spacing w:line="276" w:lineRule="auto"/>
        <w:jc w:val="both"/>
        <w:rPr>
          <w:sz w:val="20"/>
          <w:szCs w:val="20"/>
        </w:rPr>
      </w:pPr>
    </w:p>
    <w:p w14:paraId="7E9B7565" w14:textId="77777777" w:rsidR="00855F37" w:rsidRPr="00E91AB5" w:rsidRDefault="00855F37" w:rsidP="00855F37">
      <w:pPr>
        <w:spacing w:line="276" w:lineRule="auto"/>
        <w:jc w:val="both"/>
        <w:rPr>
          <w:rFonts w:ascii="Arial" w:hAnsi="Arial" w:cs="Arial"/>
        </w:rPr>
      </w:pPr>
      <w:r w:rsidRPr="00E91AB5">
        <w:rPr>
          <w:rFonts w:ascii="Arial" w:hAnsi="Arial" w:cs="Arial"/>
        </w:rPr>
        <w:t xml:space="preserve">All Lancashire Care NHS Foundation Trust staff employed within all Environments that have contact with service users, their families or systems to support them have a responsibility to safeguard and promote the welfare of children, adults and vulnerable families.  </w:t>
      </w:r>
    </w:p>
    <w:p w14:paraId="2CF39223" w14:textId="77777777" w:rsidR="00855F37" w:rsidRPr="00E91AB5" w:rsidRDefault="00855F37" w:rsidP="00855F37">
      <w:pPr>
        <w:spacing w:line="276" w:lineRule="auto"/>
        <w:jc w:val="both"/>
        <w:rPr>
          <w:rFonts w:ascii="Arial" w:hAnsi="Arial" w:cs="Arial"/>
        </w:rPr>
      </w:pPr>
    </w:p>
    <w:p w14:paraId="173A18AB" w14:textId="77777777" w:rsidR="00855F37" w:rsidRPr="00E91AB5" w:rsidRDefault="00855F37" w:rsidP="00855F37">
      <w:pPr>
        <w:spacing w:line="276" w:lineRule="auto"/>
        <w:jc w:val="both"/>
        <w:rPr>
          <w:rFonts w:ascii="Arial" w:hAnsi="Arial" w:cs="Arial"/>
        </w:rPr>
      </w:pPr>
      <w:r w:rsidRPr="00E91AB5">
        <w:rPr>
          <w:rFonts w:ascii="Arial" w:hAnsi="Arial" w:cs="Arial"/>
        </w:rPr>
        <w:t xml:space="preserve">As a member of staff you must: </w:t>
      </w:r>
    </w:p>
    <w:p w14:paraId="2AD10455" w14:textId="77777777" w:rsidR="00855F37" w:rsidRPr="00E91AB5" w:rsidRDefault="00855F37" w:rsidP="00855F37">
      <w:pPr>
        <w:pStyle w:val="BodyText"/>
        <w:spacing w:line="276" w:lineRule="auto"/>
        <w:ind w:left="1080"/>
        <w:rPr>
          <w:rFonts w:ascii="Arial" w:hAnsi="Arial" w:cs="Arial"/>
          <w:b w:val="0"/>
          <w:sz w:val="20"/>
        </w:rPr>
      </w:pPr>
    </w:p>
    <w:p w14:paraId="2F9FEACD" w14:textId="77777777" w:rsidR="00855F37" w:rsidRPr="00E91AB5" w:rsidRDefault="00855F37" w:rsidP="00855F37">
      <w:pPr>
        <w:numPr>
          <w:ilvl w:val="1"/>
          <w:numId w:val="2"/>
        </w:numPr>
        <w:tabs>
          <w:tab w:val="left" w:pos="3600"/>
          <w:tab w:val="left" w:pos="6480"/>
        </w:tabs>
        <w:spacing w:line="276" w:lineRule="auto"/>
        <w:ind w:left="376" w:hanging="399"/>
        <w:jc w:val="both"/>
        <w:rPr>
          <w:rFonts w:ascii="Arial" w:hAnsi="Arial" w:cs="Arial"/>
        </w:rPr>
      </w:pPr>
      <w:r w:rsidRPr="00E91AB5">
        <w:rPr>
          <w:rFonts w:ascii="Arial" w:hAnsi="Arial" w:cs="Arial"/>
        </w:rPr>
        <w:t>All Lancashire Care NHS Foundation Trust staff employed within Clinical Environments have contact with children, vulnerable adults, service users and their families must familiarise themselves and be aware of their responsibilities and adhere to Local Safeguarding Children’s Board, Local Safeguarding Adult Board and LCFT Procedures for Safeguarding and Protecting Children.</w:t>
      </w:r>
    </w:p>
    <w:p w14:paraId="24FF7D9C" w14:textId="77777777" w:rsidR="00855F37" w:rsidRPr="00E91AB5" w:rsidRDefault="00855F37" w:rsidP="00855F37">
      <w:pPr>
        <w:tabs>
          <w:tab w:val="left" w:pos="3600"/>
          <w:tab w:val="left" w:pos="6480"/>
        </w:tabs>
        <w:spacing w:line="276" w:lineRule="auto"/>
        <w:ind w:left="376"/>
        <w:jc w:val="both"/>
        <w:rPr>
          <w:rFonts w:ascii="Arial" w:hAnsi="Arial" w:cs="Arial"/>
        </w:rPr>
      </w:pPr>
    </w:p>
    <w:p w14:paraId="034F6AF3" w14:textId="4FA7A445" w:rsidR="00855F37" w:rsidRPr="00E91AB5" w:rsidRDefault="00855F37" w:rsidP="00855F37">
      <w:pPr>
        <w:numPr>
          <w:ilvl w:val="1"/>
          <w:numId w:val="2"/>
        </w:numPr>
        <w:spacing w:line="276" w:lineRule="auto"/>
        <w:jc w:val="both"/>
        <w:rPr>
          <w:rFonts w:ascii="Arial" w:hAnsi="Arial" w:cs="Arial"/>
        </w:rPr>
      </w:pPr>
      <w:r w:rsidRPr="00E91AB5">
        <w:rPr>
          <w:rFonts w:ascii="Arial" w:hAnsi="Arial" w:cs="Arial"/>
        </w:rPr>
        <w:t xml:space="preserve">The Trust places great emphasis on the need for the strictest confidentiality in respect of personal data - both that of service users and staff. All information about people will be treated in the strictest confidence at all </w:t>
      </w:r>
      <w:r w:rsidRPr="00E91AB5">
        <w:rPr>
          <w:rFonts w:ascii="Arial" w:hAnsi="Arial" w:cs="Arial"/>
        </w:rPr>
        <w:lastRenderedPageBreak/>
        <w:t>times. Breaches of confidentiality will be investigated and may lead to Disciplinary action being taken.</w:t>
      </w:r>
    </w:p>
    <w:p w14:paraId="18C6A633" w14:textId="77777777" w:rsidR="00855F37" w:rsidRPr="00E91AB5" w:rsidRDefault="00855F37" w:rsidP="00855F37">
      <w:pPr>
        <w:spacing w:line="276" w:lineRule="auto"/>
        <w:jc w:val="both"/>
        <w:rPr>
          <w:rFonts w:ascii="Arial" w:hAnsi="Arial" w:cs="Arial"/>
        </w:rPr>
      </w:pPr>
    </w:p>
    <w:p w14:paraId="17E2B5AB" w14:textId="77777777" w:rsidR="00855F37" w:rsidRPr="00E91AB5" w:rsidRDefault="00855F37" w:rsidP="00855F37">
      <w:pPr>
        <w:numPr>
          <w:ilvl w:val="1"/>
          <w:numId w:val="2"/>
        </w:numPr>
        <w:spacing w:line="276" w:lineRule="auto"/>
        <w:jc w:val="both"/>
        <w:rPr>
          <w:rFonts w:ascii="Arial" w:hAnsi="Arial" w:cs="Arial"/>
        </w:rPr>
      </w:pPr>
      <w:r w:rsidRPr="00E91AB5">
        <w:rPr>
          <w:rFonts w:ascii="Arial" w:hAnsi="Arial" w:cs="Arial"/>
        </w:rPr>
        <w:t xml:space="preserve">The Trust view its responsibility under the Data Protection Act and the </w:t>
      </w:r>
      <w:proofErr w:type="spellStart"/>
      <w:r w:rsidRPr="00E91AB5">
        <w:rPr>
          <w:rFonts w:ascii="Arial" w:hAnsi="Arial" w:cs="Arial"/>
        </w:rPr>
        <w:t>Caldicott</w:t>
      </w:r>
      <w:proofErr w:type="spellEnd"/>
      <w:r w:rsidRPr="00E91AB5">
        <w:rPr>
          <w:rFonts w:ascii="Arial" w:hAnsi="Arial" w:cs="Arial"/>
        </w:rPr>
        <w:t xml:space="preserve"> Principles as central to all activities that are carried out in its name. Staff are therefore expected to acquaint themselves with the principles of Information Governance, and to complete the mandated training modules that have been agreed."</w:t>
      </w:r>
    </w:p>
    <w:p w14:paraId="6F602202" w14:textId="77777777" w:rsidR="00855F37" w:rsidRPr="00E91AB5" w:rsidRDefault="00855F37" w:rsidP="00855F37">
      <w:pPr>
        <w:spacing w:line="276" w:lineRule="auto"/>
        <w:rPr>
          <w:rFonts w:ascii="Arial" w:hAnsi="Arial" w:cs="Arial"/>
          <w:b/>
        </w:rPr>
      </w:pPr>
    </w:p>
    <w:p w14:paraId="56058C1B" w14:textId="77777777" w:rsidR="00855F37" w:rsidRPr="00E91AB5" w:rsidRDefault="00855F37" w:rsidP="00855F37">
      <w:pPr>
        <w:spacing w:line="276" w:lineRule="auto"/>
        <w:rPr>
          <w:rFonts w:ascii="Arial" w:hAnsi="Arial" w:cs="Arial"/>
        </w:rPr>
      </w:pPr>
      <w:r w:rsidRPr="00E91AB5">
        <w:rPr>
          <w:rFonts w:ascii="Arial" w:hAnsi="Arial" w:cs="Arial"/>
        </w:rPr>
        <w:t xml:space="preserve">Promoting Equality and Reducing Inequalities </w:t>
      </w:r>
    </w:p>
    <w:p w14:paraId="2DDCB882" w14:textId="77777777" w:rsidR="00855F37" w:rsidRPr="00E91AB5" w:rsidRDefault="00855F37" w:rsidP="00855F37">
      <w:pPr>
        <w:spacing w:line="276" w:lineRule="auto"/>
        <w:rPr>
          <w:rFonts w:ascii="Arial" w:hAnsi="Arial" w:cs="Arial"/>
          <w:b/>
        </w:rPr>
      </w:pPr>
    </w:p>
    <w:p w14:paraId="079F1EC2" w14:textId="77777777" w:rsidR="00855F37" w:rsidRPr="00E91AB5" w:rsidRDefault="00855F37" w:rsidP="00855F37">
      <w:pPr>
        <w:pStyle w:val="ListParagraph"/>
        <w:numPr>
          <w:ilvl w:val="0"/>
          <w:numId w:val="18"/>
        </w:numPr>
        <w:spacing w:line="276" w:lineRule="auto"/>
        <w:ind w:left="360"/>
        <w:rPr>
          <w:rFonts w:ascii="Arial" w:hAnsi="Arial" w:cs="Arial"/>
        </w:rPr>
      </w:pPr>
      <w:r w:rsidRPr="00E91AB5">
        <w:rPr>
          <w:rFonts w:ascii="Arial" w:hAnsi="Arial" w:cs="Arial"/>
        </w:rPr>
        <w:t xml:space="preserve">To understand and uphold organisational policies and principles on the everyday promotion of equality, diversity and inclusion. </w:t>
      </w:r>
    </w:p>
    <w:p w14:paraId="7E6BAF8C" w14:textId="77777777" w:rsidR="00855F37" w:rsidRPr="00E91AB5" w:rsidRDefault="00855F37" w:rsidP="00855F37">
      <w:pPr>
        <w:spacing w:line="276" w:lineRule="auto"/>
        <w:rPr>
          <w:rFonts w:ascii="Arial" w:hAnsi="Arial" w:cs="Arial"/>
        </w:rPr>
      </w:pPr>
    </w:p>
    <w:p w14:paraId="043A7B1C" w14:textId="77777777" w:rsidR="00855F37" w:rsidRPr="00E91AB5" w:rsidRDefault="00855F37" w:rsidP="00855F37">
      <w:pPr>
        <w:pStyle w:val="ListParagraph"/>
        <w:numPr>
          <w:ilvl w:val="0"/>
          <w:numId w:val="18"/>
        </w:numPr>
        <w:spacing w:line="276" w:lineRule="auto"/>
        <w:ind w:left="360"/>
        <w:rPr>
          <w:rFonts w:ascii="Arial" w:hAnsi="Arial" w:cs="Arial"/>
        </w:rPr>
      </w:pPr>
      <w:r w:rsidRPr="00E91AB5">
        <w:rPr>
          <w:rFonts w:ascii="Arial" w:hAnsi="Arial" w:cs="Arial"/>
        </w:rPr>
        <w:t>To create an inclusive working environment which values a variety of ideas, experiences and practice, where differences are respected and celebrated for the benefit of ourselves, the Trust and the communities we serve.</w:t>
      </w:r>
    </w:p>
    <w:p w14:paraId="52918E5A" w14:textId="77777777" w:rsidR="00855F37" w:rsidRPr="00E91AB5" w:rsidRDefault="00855F37" w:rsidP="00855F37">
      <w:pPr>
        <w:spacing w:line="276" w:lineRule="auto"/>
        <w:jc w:val="both"/>
        <w:rPr>
          <w:rFonts w:ascii="Arial" w:hAnsi="Arial" w:cs="Arial"/>
        </w:rPr>
      </w:pPr>
    </w:p>
    <w:p w14:paraId="077F766F" w14:textId="77777777" w:rsidR="005519C2" w:rsidRPr="00E91AB5" w:rsidRDefault="005519C2" w:rsidP="005519C2">
      <w:pPr>
        <w:jc w:val="both"/>
        <w:rPr>
          <w:rFonts w:ascii="Arial" w:hAnsi="Arial" w:cs="Arial"/>
          <w:b/>
          <w:bCs/>
          <w:u w:val="single"/>
        </w:rPr>
      </w:pPr>
    </w:p>
    <w:p w14:paraId="077F768A" w14:textId="77777777" w:rsidR="000B7248" w:rsidRPr="00E91AB5" w:rsidRDefault="000B7248" w:rsidP="005519C2">
      <w:pPr>
        <w:rPr>
          <w:rFonts w:ascii="Arial" w:hAnsi="Arial" w:cs="Arial"/>
        </w:rPr>
      </w:pPr>
    </w:p>
    <w:p w14:paraId="077F769B" w14:textId="77777777" w:rsidR="00BF5063" w:rsidRPr="00E91AB5" w:rsidRDefault="00BF5063" w:rsidP="009A0672">
      <w:pPr>
        <w:rPr>
          <w:rFonts w:ascii="Arial" w:hAnsi="Arial" w:cs="Arial"/>
          <w:b/>
          <w:u w:val="single"/>
        </w:rPr>
      </w:pPr>
    </w:p>
    <w:p w14:paraId="077F769C" w14:textId="77777777" w:rsidR="00BF5063" w:rsidRPr="00E91AB5" w:rsidRDefault="00BF5063" w:rsidP="009A0672">
      <w:pPr>
        <w:rPr>
          <w:rFonts w:ascii="Arial" w:hAnsi="Arial" w:cs="Arial"/>
          <w:b/>
          <w:u w:val="single"/>
        </w:rPr>
      </w:pPr>
    </w:p>
    <w:p w14:paraId="077F769D" w14:textId="77777777" w:rsidR="00BF5063" w:rsidRPr="00E91AB5" w:rsidRDefault="00BF5063" w:rsidP="009A0672">
      <w:pPr>
        <w:rPr>
          <w:rFonts w:ascii="Arial" w:hAnsi="Arial" w:cs="Arial"/>
          <w:b/>
          <w:u w:val="single"/>
        </w:rPr>
      </w:pPr>
    </w:p>
    <w:p w14:paraId="077F769E" w14:textId="2F044773" w:rsidR="00BF5063" w:rsidRPr="00E91AB5" w:rsidRDefault="00BF5063" w:rsidP="009A0672">
      <w:pPr>
        <w:rPr>
          <w:rFonts w:ascii="Arial" w:hAnsi="Arial" w:cs="Arial"/>
          <w:b/>
          <w:u w:val="single"/>
        </w:rPr>
      </w:pPr>
    </w:p>
    <w:p w14:paraId="5235C63E" w14:textId="77777777" w:rsidR="009402E0" w:rsidRPr="00E91AB5" w:rsidRDefault="009402E0" w:rsidP="009A0672">
      <w:pPr>
        <w:rPr>
          <w:rFonts w:ascii="Arial" w:hAnsi="Arial" w:cs="Arial"/>
          <w:b/>
          <w:u w:val="single"/>
        </w:rPr>
      </w:pPr>
    </w:p>
    <w:p w14:paraId="077F769F" w14:textId="77777777" w:rsidR="00BF5063" w:rsidRPr="00E91AB5" w:rsidRDefault="00BF5063" w:rsidP="009A0672">
      <w:pPr>
        <w:rPr>
          <w:rFonts w:ascii="Arial" w:hAnsi="Arial" w:cs="Arial"/>
          <w:b/>
          <w:u w:val="single"/>
        </w:rPr>
      </w:pPr>
    </w:p>
    <w:p w14:paraId="077F76C1" w14:textId="413839E7" w:rsidR="00A8502B" w:rsidRPr="00E91AB5" w:rsidRDefault="00A8502B" w:rsidP="00E548D3">
      <w:pPr>
        <w:pStyle w:val="Heading1"/>
        <w:spacing w:before="0" w:after="0" w:line="276" w:lineRule="auto"/>
        <w:rPr>
          <w:sz w:val="20"/>
          <w:szCs w:val="20"/>
          <w:u w:val="single"/>
        </w:rPr>
      </w:pPr>
    </w:p>
    <w:p w14:paraId="25123BE5" w14:textId="47908606" w:rsidR="009402E0" w:rsidRPr="00E91AB5" w:rsidRDefault="009402E0" w:rsidP="009402E0"/>
    <w:p w14:paraId="0E72791D" w14:textId="589CF459" w:rsidR="009402E0" w:rsidRPr="00E91AB5" w:rsidRDefault="009402E0" w:rsidP="009402E0"/>
    <w:p w14:paraId="1856D79F" w14:textId="569AA7B5" w:rsidR="009402E0" w:rsidRPr="00E91AB5" w:rsidRDefault="009402E0" w:rsidP="009402E0"/>
    <w:p w14:paraId="0620A665" w14:textId="2D9C29CA" w:rsidR="009402E0" w:rsidRPr="00E91AB5" w:rsidRDefault="009402E0" w:rsidP="009402E0"/>
    <w:p w14:paraId="5AFBED98" w14:textId="0DD6B770" w:rsidR="009402E0" w:rsidRPr="00E91AB5" w:rsidRDefault="009402E0" w:rsidP="009402E0"/>
    <w:p w14:paraId="014807A7" w14:textId="435A3B7A" w:rsidR="009402E0" w:rsidRPr="00E91AB5" w:rsidRDefault="009402E0" w:rsidP="009402E0"/>
    <w:p w14:paraId="077F76D2" w14:textId="77777777" w:rsidR="007F7C6B" w:rsidRPr="00E91AB5" w:rsidRDefault="007F7C6B" w:rsidP="004D7239">
      <w:pPr>
        <w:tabs>
          <w:tab w:val="left" w:pos="6225"/>
        </w:tabs>
        <w:outlineLvl w:val="0"/>
        <w:rPr>
          <w:rFonts w:ascii="Arial" w:hAnsi="Arial" w:cs="Arial"/>
          <w:b/>
          <w:u w:val="single"/>
        </w:rPr>
      </w:pPr>
      <w:r w:rsidRPr="00E91AB5">
        <w:rPr>
          <w:noProof/>
          <w:lang w:eastAsia="en-GB"/>
        </w:rPr>
        <mc:AlternateContent>
          <mc:Choice Requires="wps">
            <w:drawing>
              <wp:anchor distT="0" distB="0" distL="114300" distR="114300" simplePos="0" relativeHeight="251661312" behindDoc="0" locked="0" layoutInCell="1" allowOverlap="1" wp14:anchorId="077F7759" wp14:editId="077F775A">
                <wp:simplePos x="0" y="0"/>
                <wp:positionH relativeFrom="page">
                  <wp:align>left</wp:align>
                </wp:positionH>
                <wp:positionV relativeFrom="paragraph">
                  <wp:posOffset>-2004</wp:posOffset>
                </wp:positionV>
                <wp:extent cx="7881199" cy="700644"/>
                <wp:effectExtent l="0" t="0" r="24765" b="23495"/>
                <wp:wrapNone/>
                <wp:docPr id="1" name="Rectangle 1"/>
                <wp:cNvGraphicFramePr/>
                <a:graphic xmlns:a="http://schemas.openxmlformats.org/drawingml/2006/main">
                  <a:graphicData uri="http://schemas.microsoft.com/office/word/2010/wordprocessingShape">
                    <wps:wsp>
                      <wps:cNvSpPr/>
                      <wps:spPr>
                        <a:xfrm>
                          <a:off x="0" y="0"/>
                          <a:ext cx="7881199" cy="700644"/>
                        </a:xfrm>
                        <a:prstGeom prst="rect">
                          <a:avLst/>
                        </a:prstGeom>
                        <a:solidFill>
                          <a:schemeClr val="accent1">
                            <a:lumMod val="60000"/>
                            <a:lumOff val="40000"/>
                          </a:schemeClr>
                        </a:solidFill>
                        <a:ln w="25400" cap="flat" cmpd="sng" algn="ctr">
                          <a:solidFill>
                            <a:schemeClr val="accent4">
                              <a:lumMod val="60000"/>
                              <a:lumOff val="40000"/>
                            </a:schemeClr>
                          </a:solidFill>
                          <a:prstDash val="solid"/>
                        </a:ln>
                        <a:effectLst/>
                      </wps:spPr>
                      <wps:txbx>
                        <w:txbxContent>
                          <w:p w14:paraId="077F7774" w14:textId="77777777" w:rsidR="007F7C6B" w:rsidRPr="002D1F76" w:rsidRDefault="007F7C6B" w:rsidP="007F7C6B">
                            <w:pPr>
                              <w:jc w:val="center"/>
                              <w:rPr>
                                <w:rFonts w:ascii="Arial" w:hAnsi="Arial" w:cs="Arial"/>
                                <w:b/>
                                <w:color w:val="FFFFFF" w:themeColor="background1"/>
                                <w:sz w:val="28"/>
                                <w:szCs w:val="28"/>
                              </w:rPr>
                            </w:pPr>
                            <w:r w:rsidRPr="002D1F76">
                              <w:rPr>
                                <w:rFonts w:ascii="Arial" w:hAnsi="Arial" w:cs="Arial"/>
                                <w:b/>
                                <w:color w:val="FFFFFF" w:themeColor="background1"/>
                                <w:sz w:val="28"/>
                                <w:szCs w:val="28"/>
                              </w:rPr>
                              <w:t>Person Specification</w:t>
                            </w:r>
                          </w:p>
                          <w:p w14:paraId="077F7775" w14:textId="77777777" w:rsidR="007F7C6B" w:rsidRPr="002D1F76" w:rsidRDefault="007F7C6B" w:rsidP="007F7C6B">
                            <w:pPr>
                              <w:jc w:val="center"/>
                              <w:rPr>
                                <w:rFonts w:ascii="Arial" w:hAnsi="Arial" w:cs="Arial"/>
                                <w:b/>
                                <w:color w:val="FFFFFF" w:themeColor="background1"/>
                                <w:sz w:val="24"/>
                                <w:szCs w:val="24"/>
                              </w:rPr>
                            </w:pPr>
                          </w:p>
                          <w:p w14:paraId="077F7776" w14:textId="77777777" w:rsidR="007F7C6B" w:rsidRPr="002D1F76" w:rsidRDefault="007F7C6B" w:rsidP="007F7C6B">
                            <w:pPr>
                              <w:jc w:val="center"/>
                              <w:rPr>
                                <w:rFonts w:ascii="Arial" w:hAnsi="Arial" w:cs="Arial"/>
                                <w:b/>
                                <w:color w:val="FFFFFF" w:themeColor="background1"/>
                                <w:sz w:val="24"/>
                                <w:szCs w:val="24"/>
                              </w:rPr>
                            </w:pPr>
                            <w:r w:rsidRPr="002D1F76">
                              <w:rPr>
                                <w:rFonts w:ascii="Arial" w:hAnsi="Arial" w:cs="Arial"/>
                                <w:b/>
                                <w:color w:val="FFFFFF" w:themeColor="background1"/>
                                <w:sz w:val="24"/>
                                <w:szCs w:val="24"/>
                              </w:rPr>
                              <w:t>Our vision: high quality care, in the right place, at the right time, every time.</w:t>
                            </w:r>
                          </w:p>
                          <w:p w14:paraId="077F7777" w14:textId="77777777" w:rsidR="007F7C6B" w:rsidRDefault="007F7C6B" w:rsidP="007F7C6B">
                            <w:pPr>
                              <w:jc w:val="center"/>
                              <w:rPr>
                                <w:rFonts w:ascii="Arial" w:hAnsi="Arial" w:cs="Arial"/>
                                <w:b/>
                                <w:sz w:val="24"/>
                                <w:szCs w:val="24"/>
                              </w:rPr>
                            </w:pPr>
                          </w:p>
                          <w:p w14:paraId="077F7778" w14:textId="77777777" w:rsidR="007F7C6B" w:rsidRDefault="007F7C6B" w:rsidP="007F7C6B">
                            <w:pPr>
                              <w:jc w:val="center"/>
                              <w:rPr>
                                <w:rFonts w:ascii="Arial" w:hAnsi="Arial" w:cs="Arial"/>
                                <w:b/>
                                <w:sz w:val="24"/>
                                <w:szCs w:val="24"/>
                              </w:rPr>
                            </w:pPr>
                          </w:p>
                          <w:p w14:paraId="077F7779" w14:textId="77777777" w:rsidR="007F7C6B" w:rsidRPr="00D826FF" w:rsidRDefault="007F7C6B" w:rsidP="007F7C6B">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F7759" id="Rectangle 1" o:spid="_x0000_s1032" style="position:absolute;margin-left:0;margin-top:-.15pt;width:620.55pt;height:55.1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" fillcolor="#95b3d7 [1940]" strokecolor="#b2a1c7 [1943]" strokeweight="2pt">
                <v:textbox>
                  <w:txbxContent>
                    <w:p w14:paraId="077F7774" w14:textId="77777777" w:rsidR="007F7C6B" w:rsidRPr="002D1F76" w:rsidRDefault="007F7C6B" w:rsidP="007F7C6B">
                      <w:pPr>
                        <w:jc w:val="center"/>
                        <w:rPr>
                          <w:rFonts w:ascii="Arial" w:hAnsi="Arial" w:cs="Arial"/>
                          <w:b/>
                          <w:color w:val="FFFFFF" w:themeColor="background1"/>
                          <w:sz w:val="28"/>
                          <w:szCs w:val="28"/>
                        </w:rPr>
                      </w:pPr>
                      <w:r w:rsidRPr="002D1F76">
                        <w:rPr>
                          <w:rFonts w:ascii="Arial" w:hAnsi="Arial" w:cs="Arial"/>
                          <w:b/>
                          <w:color w:val="FFFFFF" w:themeColor="background1"/>
                          <w:sz w:val="28"/>
                          <w:szCs w:val="28"/>
                        </w:rPr>
                        <w:t>Person Specification</w:t>
                      </w:r>
                    </w:p>
                    <w:p w14:paraId="077F7775" w14:textId="77777777" w:rsidR="007F7C6B" w:rsidRPr="002D1F76" w:rsidRDefault="007F7C6B" w:rsidP="007F7C6B">
                      <w:pPr>
                        <w:jc w:val="center"/>
                        <w:rPr>
                          <w:rFonts w:ascii="Arial" w:hAnsi="Arial" w:cs="Arial"/>
                          <w:b/>
                          <w:color w:val="FFFFFF" w:themeColor="background1"/>
                          <w:sz w:val="24"/>
                          <w:szCs w:val="24"/>
                        </w:rPr>
                      </w:pPr>
                    </w:p>
                    <w:p w14:paraId="077F7776" w14:textId="77777777" w:rsidR="007F7C6B" w:rsidRPr="002D1F76" w:rsidRDefault="007F7C6B" w:rsidP="007F7C6B">
                      <w:pPr>
                        <w:jc w:val="center"/>
                        <w:rPr>
                          <w:rFonts w:ascii="Arial" w:hAnsi="Arial" w:cs="Arial"/>
                          <w:b/>
                          <w:color w:val="FFFFFF" w:themeColor="background1"/>
                          <w:sz w:val="24"/>
                          <w:szCs w:val="24"/>
                        </w:rPr>
                      </w:pPr>
                      <w:r w:rsidRPr="002D1F76">
                        <w:rPr>
                          <w:rFonts w:ascii="Arial" w:hAnsi="Arial" w:cs="Arial"/>
                          <w:b/>
                          <w:color w:val="FFFFFF" w:themeColor="background1"/>
                          <w:sz w:val="24"/>
                          <w:szCs w:val="24"/>
                        </w:rPr>
                        <w:t>Our vision: high quality care, in the right place, at the right time, every time.</w:t>
                      </w:r>
                    </w:p>
                    <w:p w14:paraId="077F7777" w14:textId="77777777" w:rsidR="007F7C6B" w:rsidRDefault="007F7C6B" w:rsidP="007F7C6B">
                      <w:pPr>
                        <w:jc w:val="center"/>
                        <w:rPr>
                          <w:rFonts w:ascii="Arial" w:hAnsi="Arial" w:cs="Arial"/>
                          <w:b/>
                          <w:sz w:val="24"/>
                          <w:szCs w:val="24"/>
                        </w:rPr>
                      </w:pPr>
                    </w:p>
                    <w:p w14:paraId="077F7778" w14:textId="77777777" w:rsidR="007F7C6B" w:rsidRDefault="007F7C6B" w:rsidP="007F7C6B">
                      <w:pPr>
                        <w:jc w:val="center"/>
                        <w:rPr>
                          <w:rFonts w:ascii="Arial" w:hAnsi="Arial" w:cs="Arial"/>
                          <w:b/>
                          <w:sz w:val="24"/>
                          <w:szCs w:val="24"/>
                        </w:rPr>
                      </w:pPr>
                    </w:p>
                    <w:p w14:paraId="077F7779" w14:textId="77777777" w:rsidR="007F7C6B" w:rsidRPr="00D826FF" w:rsidRDefault="007F7C6B" w:rsidP="007F7C6B">
                      <w:pPr>
                        <w:jc w:val="center"/>
                        <w:rPr>
                          <w:sz w:val="24"/>
                          <w:szCs w:val="24"/>
                        </w:rPr>
                      </w:pPr>
                    </w:p>
                  </w:txbxContent>
                </v:textbox>
                <w10:wrap anchorx="page"/>
              </v:rect>
            </w:pict>
          </mc:Fallback>
        </mc:AlternateContent>
      </w:r>
    </w:p>
    <w:p w14:paraId="077F76D3" w14:textId="77777777" w:rsidR="007F7C6B" w:rsidRPr="00E91AB5" w:rsidRDefault="007F7C6B" w:rsidP="004D7239">
      <w:pPr>
        <w:tabs>
          <w:tab w:val="left" w:pos="6225"/>
        </w:tabs>
        <w:outlineLvl w:val="0"/>
        <w:rPr>
          <w:rFonts w:ascii="Arial" w:hAnsi="Arial" w:cs="Arial"/>
          <w:b/>
          <w:u w:val="single"/>
        </w:rPr>
      </w:pPr>
    </w:p>
    <w:p w14:paraId="077F76D4" w14:textId="77777777" w:rsidR="007F7C6B" w:rsidRPr="00E91AB5" w:rsidRDefault="007F7C6B" w:rsidP="007F7C6B">
      <w:pPr>
        <w:rPr>
          <w:rFonts w:ascii="Arial" w:hAnsi="Arial" w:cs="Arial"/>
        </w:rPr>
      </w:pPr>
    </w:p>
    <w:p w14:paraId="077F76D5" w14:textId="77777777" w:rsidR="007F7C6B" w:rsidRPr="00E91AB5" w:rsidRDefault="007F7C6B" w:rsidP="007F7C6B">
      <w:pPr>
        <w:rPr>
          <w:rFonts w:ascii="Arial" w:hAnsi="Arial" w:cs="Arial"/>
        </w:rPr>
      </w:pPr>
    </w:p>
    <w:p w14:paraId="077F76D6" w14:textId="77777777" w:rsidR="007F7C6B" w:rsidRPr="00E91AB5" w:rsidRDefault="007F7C6B" w:rsidP="007F7C6B">
      <w:pPr>
        <w:rPr>
          <w:rFonts w:ascii="Arial" w:hAnsi="Arial" w:cs="Arial"/>
        </w:rPr>
      </w:pPr>
    </w:p>
    <w:p w14:paraId="077F76D7" w14:textId="77777777" w:rsidR="007F7C6B" w:rsidRPr="00E91AB5" w:rsidRDefault="007F7C6B" w:rsidP="007F7C6B">
      <w:pPr>
        <w:rPr>
          <w:rFonts w:ascii="Arial" w:hAnsi="Arial" w:cs="Arial"/>
        </w:rPr>
      </w:pPr>
    </w:p>
    <w:p w14:paraId="077F76D8" w14:textId="1F46A50A" w:rsidR="007F7C6B" w:rsidRPr="00E91AB5" w:rsidRDefault="007F7C6B" w:rsidP="007F7C6B">
      <w:pPr>
        <w:rPr>
          <w:rFonts w:ascii="Arial" w:hAnsi="Arial" w:cs="Arial"/>
        </w:rPr>
      </w:pPr>
    </w:p>
    <w:p w14:paraId="743626A7" w14:textId="5C75D372" w:rsidR="00855F37" w:rsidRPr="00E91AB5" w:rsidRDefault="00855F37" w:rsidP="007F7C6B">
      <w:pPr>
        <w:rPr>
          <w:rFonts w:ascii="Arial" w:hAnsi="Arial" w:cs="Arial"/>
        </w:rPr>
      </w:pPr>
    </w:p>
    <w:p w14:paraId="2F3DA324" w14:textId="6AA8770A" w:rsidR="00855F37" w:rsidRPr="00E91AB5" w:rsidRDefault="00855F37" w:rsidP="007F7C6B">
      <w:pPr>
        <w:rPr>
          <w:rFonts w:ascii="Arial" w:hAnsi="Arial" w:cs="Arial"/>
        </w:rPr>
      </w:pPr>
    </w:p>
    <w:p w14:paraId="60A47F1B" w14:textId="108CD3C2" w:rsidR="00855F37" w:rsidRPr="00E91AB5" w:rsidRDefault="00855F37" w:rsidP="007F7C6B">
      <w:pPr>
        <w:rPr>
          <w:rFonts w:ascii="Arial" w:hAnsi="Arial" w:cs="Arial"/>
        </w:rPr>
      </w:pPr>
    </w:p>
    <w:p w14:paraId="05A485D5" w14:textId="77777777" w:rsidR="00855F37" w:rsidRPr="00E91AB5" w:rsidRDefault="00855F37" w:rsidP="007F7C6B">
      <w:pPr>
        <w:rPr>
          <w:rFonts w:ascii="Arial" w:hAnsi="Arial" w:cs="Arial"/>
        </w:rPr>
      </w:pPr>
    </w:p>
    <w:tbl>
      <w:tblPr>
        <w:tblStyle w:val="TableGrid"/>
        <w:tblW w:w="0" w:type="auto"/>
        <w:tblLook w:val="04A0" w:firstRow="1" w:lastRow="0" w:firstColumn="1" w:lastColumn="0" w:noHBand="0" w:noVBand="1"/>
      </w:tblPr>
      <w:tblGrid>
        <w:gridCol w:w="3114"/>
        <w:gridCol w:w="3969"/>
        <w:gridCol w:w="1843"/>
        <w:gridCol w:w="1678"/>
      </w:tblGrid>
      <w:tr w:rsidR="007F7C6B" w:rsidRPr="00E91AB5" w14:paraId="077F76DD" w14:textId="77777777" w:rsidTr="00E91AB5">
        <w:tc>
          <w:tcPr>
            <w:tcW w:w="3114" w:type="dxa"/>
          </w:tcPr>
          <w:p w14:paraId="077F76D9" w14:textId="77777777" w:rsidR="007F7C6B" w:rsidRPr="00E91AB5" w:rsidRDefault="007F7C6B" w:rsidP="00A93378">
            <w:pPr>
              <w:rPr>
                <w:rFonts w:ascii="Arial" w:hAnsi="Arial" w:cs="Arial"/>
                <w:b/>
              </w:rPr>
            </w:pPr>
            <w:r w:rsidRPr="00E91AB5">
              <w:rPr>
                <w:rFonts w:ascii="Arial" w:hAnsi="Arial" w:cs="Arial"/>
                <w:b/>
              </w:rPr>
              <w:t>Description</w:t>
            </w:r>
          </w:p>
        </w:tc>
        <w:tc>
          <w:tcPr>
            <w:tcW w:w="3969" w:type="dxa"/>
          </w:tcPr>
          <w:p w14:paraId="077F76DA" w14:textId="77777777" w:rsidR="007F7C6B" w:rsidRPr="00E91AB5" w:rsidRDefault="007F7C6B" w:rsidP="007F7C6B">
            <w:pPr>
              <w:jc w:val="center"/>
              <w:rPr>
                <w:rFonts w:ascii="Arial" w:hAnsi="Arial" w:cs="Arial"/>
                <w:b/>
              </w:rPr>
            </w:pPr>
            <w:r w:rsidRPr="00E91AB5">
              <w:rPr>
                <w:rFonts w:ascii="Arial" w:hAnsi="Arial" w:cs="Arial"/>
                <w:b/>
              </w:rPr>
              <w:t>Essential</w:t>
            </w:r>
          </w:p>
        </w:tc>
        <w:tc>
          <w:tcPr>
            <w:tcW w:w="1843" w:type="dxa"/>
          </w:tcPr>
          <w:p w14:paraId="077F76DB" w14:textId="77777777" w:rsidR="007F7C6B" w:rsidRPr="00E91AB5" w:rsidRDefault="007F7C6B" w:rsidP="007F7C6B">
            <w:pPr>
              <w:jc w:val="center"/>
              <w:rPr>
                <w:rFonts w:ascii="Arial" w:hAnsi="Arial" w:cs="Arial"/>
                <w:b/>
              </w:rPr>
            </w:pPr>
            <w:r w:rsidRPr="00E91AB5">
              <w:rPr>
                <w:rFonts w:ascii="Arial" w:hAnsi="Arial" w:cs="Arial"/>
                <w:b/>
              </w:rPr>
              <w:t>Desirable</w:t>
            </w:r>
          </w:p>
        </w:tc>
        <w:tc>
          <w:tcPr>
            <w:tcW w:w="1678" w:type="dxa"/>
          </w:tcPr>
          <w:p w14:paraId="077F76DC" w14:textId="77777777" w:rsidR="007F7C6B" w:rsidRPr="00E91AB5" w:rsidRDefault="007F7C6B" w:rsidP="007F7C6B">
            <w:pPr>
              <w:jc w:val="center"/>
              <w:rPr>
                <w:rFonts w:ascii="Arial" w:hAnsi="Arial" w:cs="Arial"/>
                <w:b/>
              </w:rPr>
            </w:pPr>
            <w:r w:rsidRPr="00E91AB5">
              <w:rPr>
                <w:rFonts w:ascii="Arial" w:hAnsi="Arial" w:cs="Arial"/>
                <w:b/>
              </w:rPr>
              <w:t>Assessment</w:t>
            </w:r>
          </w:p>
        </w:tc>
      </w:tr>
      <w:tr w:rsidR="00910762" w:rsidRPr="00E91AB5" w14:paraId="077F76E2" w14:textId="77777777" w:rsidTr="00E91AB5">
        <w:tc>
          <w:tcPr>
            <w:tcW w:w="3114" w:type="dxa"/>
          </w:tcPr>
          <w:p w14:paraId="077F76DE" w14:textId="77777777" w:rsidR="00910762" w:rsidRPr="00E91AB5" w:rsidRDefault="00910762" w:rsidP="00910762">
            <w:pPr>
              <w:rPr>
                <w:rFonts w:ascii="Arial" w:hAnsi="Arial" w:cs="Arial"/>
              </w:rPr>
            </w:pPr>
            <w:r w:rsidRPr="00E91AB5">
              <w:rPr>
                <w:rFonts w:ascii="Arial" w:hAnsi="Arial" w:cs="Arial"/>
              </w:rPr>
              <w:t>Education/ Qualifications</w:t>
            </w:r>
          </w:p>
        </w:tc>
        <w:tc>
          <w:tcPr>
            <w:tcW w:w="3969" w:type="dxa"/>
          </w:tcPr>
          <w:p w14:paraId="24A4A7B1" w14:textId="77777777" w:rsidR="00855F37" w:rsidRPr="00E91AB5" w:rsidRDefault="00855F37" w:rsidP="00855F37">
            <w:pPr>
              <w:pStyle w:val="ListParagraph"/>
              <w:numPr>
                <w:ilvl w:val="0"/>
                <w:numId w:val="34"/>
              </w:numPr>
              <w:tabs>
                <w:tab w:val="num" w:pos="147"/>
              </w:tabs>
              <w:ind w:left="176" w:hanging="176"/>
              <w:rPr>
                <w:rFonts w:ascii="Arial" w:hAnsi="Arial" w:cs="Arial"/>
              </w:rPr>
            </w:pPr>
            <w:r w:rsidRPr="00E91AB5">
              <w:rPr>
                <w:rFonts w:ascii="Arial" w:hAnsi="Arial" w:cs="Arial"/>
              </w:rPr>
              <w:t xml:space="preserve">Educated to Diploma level or equivalent </w:t>
            </w:r>
          </w:p>
          <w:p w14:paraId="5BC1EE37" w14:textId="77777777" w:rsidR="00855F37" w:rsidRPr="00E91AB5" w:rsidRDefault="00855F37" w:rsidP="00855F37">
            <w:pPr>
              <w:pStyle w:val="ListParagraph"/>
              <w:numPr>
                <w:ilvl w:val="0"/>
                <w:numId w:val="34"/>
              </w:numPr>
              <w:tabs>
                <w:tab w:val="num" w:pos="147"/>
              </w:tabs>
              <w:ind w:left="176" w:hanging="176"/>
              <w:rPr>
                <w:rFonts w:ascii="Arial" w:hAnsi="Arial" w:cs="Arial"/>
              </w:rPr>
            </w:pPr>
            <w:r w:rsidRPr="00E91AB5">
              <w:rPr>
                <w:rFonts w:ascii="Arial" w:hAnsi="Arial" w:cs="Arial"/>
              </w:rPr>
              <w:t xml:space="preserve">English &amp; Maths qualification at GCSE level     </w:t>
            </w:r>
          </w:p>
          <w:p w14:paraId="39DCA7AC" w14:textId="77777777" w:rsidR="00855F37" w:rsidRPr="00E91AB5" w:rsidRDefault="00855F37" w:rsidP="00855F37">
            <w:pPr>
              <w:pStyle w:val="ListParagraph"/>
              <w:numPr>
                <w:ilvl w:val="0"/>
                <w:numId w:val="34"/>
              </w:numPr>
              <w:tabs>
                <w:tab w:val="num" w:pos="147"/>
              </w:tabs>
              <w:ind w:left="176" w:hanging="176"/>
              <w:rPr>
                <w:rFonts w:ascii="Arial" w:hAnsi="Arial" w:cs="Arial"/>
              </w:rPr>
            </w:pPr>
            <w:r w:rsidRPr="00E91AB5">
              <w:rPr>
                <w:rFonts w:ascii="Arial" w:hAnsi="Arial" w:cs="Arial"/>
              </w:rPr>
              <w:t>RSA III or equivalent word processing</w:t>
            </w:r>
          </w:p>
          <w:p w14:paraId="077F76DF" w14:textId="61193657" w:rsidR="00910762" w:rsidRPr="00E91AB5" w:rsidRDefault="00855F37" w:rsidP="00855F37">
            <w:pPr>
              <w:pStyle w:val="Service"/>
              <w:rPr>
                <w:rFonts w:cs="Arial"/>
                <w:sz w:val="20"/>
                <w:szCs w:val="20"/>
              </w:rPr>
            </w:pPr>
            <w:r w:rsidRPr="00E91AB5">
              <w:rPr>
                <w:rFonts w:cs="Arial"/>
                <w:sz w:val="20"/>
                <w:szCs w:val="20"/>
              </w:rPr>
              <w:lastRenderedPageBreak/>
              <w:t xml:space="preserve">Computer skills – Microsoft Office applications (Word, Excel, PowerPoint and Access)                                              </w:t>
            </w:r>
          </w:p>
        </w:tc>
        <w:tc>
          <w:tcPr>
            <w:tcW w:w="1843" w:type="dxa"/>
          </w:tcPr>
          <w:p w14:paraId="3D0EC7E9" w14:textId="77777777" w:rsidR="00855F37" w:rsidRPr="00E91AB5" w:rsidRDefault="00855F37" w:rsidP="00855F37">
            <w:pPr>
              <w:pStyle w:val="ListParagraph"/>
              <w:numPr>
                <w:ilvl w:val="0"/>
                <w:numId w:val="34"/>
              </w:numPr>
              <w:ind w:left="175" w:hanging="141"/>
              <w:rPr>
                <w:rFonts w:ascii="Arial" w:hAnsi="Arial" w:cs="Arial"/>
              </w:rPr>
            </w:pPr>
            <w:r w:rsidRPr="00E91AB5">
              <w:rPr>
                <w:rFonts w:ascii="Arial" w:hAnsi="Arial" w:cs="Arial"/>
              </w:rPr>
              <w:lastRenderedPageBreak/>
              <w:t>RSA level III audio typing skills</w:t>
            </w:r>
          </w:p>
          <w:p w14:paraId="7B17FF4C" w14:textId="77777777" w:rsidR="00855F37" w:rsidRPr="00E91AB5" w:rsidRDefault="00855F37" w:rsidP="00855F37">
            <w:pPr>
              <w:pStyle w:val="ListParagraph"/>
              <w:numPr>
                <w:ilvl w:val="0"/>
                <w:numId w:val="34"/>
              </w:numPr>
              <w:ind w:left="175" w:hanging="141"/>
              <w:rPr>
                <w:rFonts w:ascii="Arial" w:hAnsi="Arial" w:cs="Arial"/>
              </w:rPr>
            </w:pPr>
            <w:r w:rsidRPr="00E91AB5">
              <w:rPr>
                <w:rFonts w:ascii="Arial" w:hAnsi="Arial" w:cs="Arial"/>
              </w:rPr>
              <w:t>Possession of / working towards AMSPAR</w:t>
            </w:r>
          </w:p>
          <w:p w14:paraId="62A9F5A7" w14:textId="77777777" w:rsidR="00855F37" w:rsidRPr="00E91AB5" w:rsidRDefault="00855F37" w:rsidP="00855F37">
            <w:pPr>
              <w:pStyle w:val="ListParagraph"/>
              <w:numPr>
                <w:ilvl w:val="0"/>
                <w:numId w:val="34"/>
              </w:numPr>
              <w:ind w:left="175" w:hanging="141"/>
              <w:rPr>
                <w:rFonts w:ascii="Arial" w:hAnsi="Arial" w:cs="Arial"/>
              </w:rPr>
            </w:pPr>
            <w:r w:rsidRPr="00E91AB5">
              <w:rPr>
                <w:rFonts w:ascii="Arial" w:hAnsi="Arial" w:cs="Arial"/>
              </w:rPr>
              <w:lastRenderedPageBreak/>
              <w:t>ECDL</w:t>
            </w:r>
          </w:p>
          <w:p w14:paraId="077F76E0" w14:textId="77777777" w:rsidR="00910762" w:rsidRPr="00E91AB5" w:rsidRDefault="00910762" w:rsidP="00910762">
            <w:pPr>
              <w:pStyle w:val="Service"/>
              <w:rPr>
                <w:rFonts w:cs="Arial"/>
                <w:sz w:val="20"/>
                <w:szCs w:val="20"/>
              </w:rPr>
            </w:pPr>
          </w:p>
        </w:tc>
        <w:tc>
          <w:tcPr>
            <w:tcW w:w="1678" w:type="dxa"/>
          </w:tcPr>
          <w:p w14:paraId="077F76E1" w14:textId="77777777" w:rsidR="00910762" w:rsidRPr="00E91AB5" w:rsidRDefault="00910762" w:rsidP="00910762">
            <w:pPr>
              <w:pStyle w:val="Service"/>
              <w:rPr>
                <w:rFonts w:cs="Arial"/>
                <w:sz w:val="20"/>
                <w:szCs w:val="20"/>
              </w:rPr>
            </w:pPr>
          </w:p>
        </w:tc>
      </w:tr>
      <w:tr w:rsidR="00DF2D62" w:rsidRPr="00E91AB5" w14:paraId="077F76E7" w14:textId="77777777" w:rsidTr="00E91AB5">
        <w:tc>
          <w:tcPr>
            <w:tcW w:w="3114" w:type="dxa"/>
          </w:tcPr>
          <w:p w14:paraId="077F76E3" w14:textId="77777777" w:rsidR="00DF2D62" w:rsidRPr="00E91AB5" w:rsidRDefault="00DF2D62" w:rsidP="00DF2D62">
            <w:pPr>
              <w:rPr>
                <w:rFonts w:ascii="Arial" w:hAnsi="Arial" w:cs="Arial"/>
              </w:rPr>
            </w:pPr>
            <w:r w:rsidRPr="00E91AB5">
              <w:rPr>
                <w:rFonts w:ascii="Arial" w:hAnsi="Arial" w:cs="Arial"/>
              </w:rPr>
              <w:t>Knowledge</w:t>
            </w:r>
          </w:p>
        </w:tc>
        <w:tc>
          <w:tcPr>
            <w:tcW w:w="3969" w:type="dxa"/>
          </w:tcPr>
          <w:p w14:paraId="6C614C76" w14:textId="77777777" w:rsidR="00855F37" w:rsidRPr="00E91AB5" w:rsidRDefault="00855F37" w:rsidP="00855F37">
            <w:pPr>
              <w:pStyle w:val="ListParagraph"/>
              <w:numPr>
                <w:ilvl w:val="0"/>
                <w:numId w:val="34"/>
              </w:numPr>
              <w:ind w:left="176" w:hanging="142"/>
              <w:rPr>
                <w:rFonts w:ascii="Arial" w:hAnsi="Arial" w:cs="Arial"/>
              </w:rPr>
            </w:pPr>
            <w:r w:rsidRPr="00E91AB5">
              <w:rPr>
                <w:rFonts w:ascii="Arial" w:hAnsi="Arial" w:cs="Arial"/>
              </w:rPr>
              <w:t>An understanding and appreciation of confidentiality</w:t>
            </w:r>
          </w:p>
          <w:p w14:paraId="077F76E4" w14:textId="6BBF33EA" w:rsidR="00A177A0" w:rsidRPr="00E91AB5" w:rsidRDefault="00855F37" w:rsidP="00855F37">
            <w:pPr>
              <w:pStyle w:val="Service"/>
              <w:rPr>
                <w:rFonts w:cs="Arial"/>
                <w:sz w:val="20"/>
                <w:szCs w:val="20"/>
              </w:rPr>
            </w:pPr>
            <w:r w:rsidRPr="00E91AB5">
              <w:rPr>
                <w:rFonts w:cs="Arial"/>
                <w:sz w:val="20"/>
                <w:szCs w:val="20"/>
              </w:rPr>
              <w:t>Awareness of the importance of the legal processes</w:t>
            </w:r>
          </w:p>
        </w:tc>
        <w:tc>
          <w:tcPr>
            <w:tcW w:w="1843" w:type="dxa"/>
          </w:tcPr>
          <w:p w14:paraId="7CD8A7F2" w14:textId="77777777" w:rsidR="00855F37" w:rsidRPr="00E91AB5" w:rsidRDefault="00855F37" w:rsidP="00855F37">
            <w:pPr>
              <w:pStyle w:val="ListParagraph"/>
              <w:numPr>
                <w:ilvl w:val="0"/>
                <w:numId w:val="34"/>
              </w:numPr>
              <w:ind w:left="175" w:hanging="175"/>
              <w:rPr>
                <w:rFonts w:ascii="Arial" w:hAnsi="Arial" w:cs="Arial"/>
              </w:rPr>
            </w:pPr>
            <w:r w:rsidRPr="00E91AB5">
              <w:rPr>
                <w:rFonts w:ascii="Arial" w:hAnsi="Arial" w:cs="Arial"/>
              </w:rPr>
              <w:t>Awareness of Mental Health Act 1983</w:t>
            </w:r>
          </w:p>
          <w:p w14:paraId="077F76E5" w14:textId="77777777" w:rsidR="00DF2D62" w:rsidRPr="00E91AB5" w:rsidRDefault="00DF2D62" w:rsidP="00DF2D62">
            <w:pPr>
              <w:pStyle w:val="PlainText"/>
              <w:rPr>
                <w:rFonts w:ascii="Arial" w:hAnsi="Arial" w:cs="Arial"/>
              </w:rPr>
            </w:pPr>
          </w:p>
        </w:tc>
        <w:tc>
          <w:tcPr>
            <w:tcW w:w="1678" w:type="dxa"/>
          </w:tcPr>
          <w:p w14:paraId="077F76E6" w14:textId="77777777" w:rsidR="00DF2D62" w:rsidRPr="00E91AB5" w:rsidRDefault="00DF2D62" w:rsidP="00DF2D62">
            <w:pPr>
              <w:pStyle w:val="Service"/>
              <w:rPr>
                <w:rFonts w:cs="Arial"/>
                <w:b/>
                <w:bCs/>
                <w:sz w:val="20"/>
                <w:szCs w:val="20"/>
              </w:rPr>
            </w:pPr>
          </w:p>
        </w:tc>
      </w:tr>
      <w:tr w:rsidR="00DF2D62" w:rsidRPr="00E91AB5" w14:paraId="077F76EC" w14:textId="77777777" w:rsidTr="00E91AB5">
        <w:tc>
          <w:tcPr>
            <w:tcW w:w="3114" w:type="dxa"/>
          </w:tcPr>
          <w:p w14:paraId="077F76E8" w14:textId="77777777" w:rsidR="00DF2D62" w:rsidRPr="00E91AB5" w:rsidRDefault="00DF2D62" w:rsidP="00DF2D62">
            <w:pPr>
              <w:rPr>
                <w:rFonts w:ascii="Arial" w:hAnsi="Arial" w:cs="Arial"/>
              </w:rPr>
            </w:pPr>
            <w:r w:rsidRPr="00E91AB5">
              <w:rPr>
                <w:rFonts w:ascii="Arial" w:hAnsi="Arial" w:cs="Arial"/>
              </w:rPr>
              <w:t>Experience</w:t>
            </w:r>
          </w:p>
        </w:tc>
        <w:tc>
          <w:tcPr>
            <w:tcW w:w="3969" w:type="dxa"/>
          </w:tcPr>
          <w:p w14:paraId="0EB63C95" w14:textId="77777777" w:rsidR="00E91AB5" w:rsidRPr="00E91AB5" w:rsidRDefault="00E91AB5" w:rsidP="00E91AB5">
            <w:pPr>
              <w:pStyle w:val="ListParagraph"/>
              <w:numPr>
                <w:ilvl w:val="0"/>
                <w:numId w:val="35"/>
              </w:numPr>
              <w:ind w:left="176" w:hanging="142"/>
              <w:rPr>
                <w:rFonts w:ascii="Arial" w:hAnsi="Arial" w:cs="Arial"/>
              </w:rPr>
            </w:pPr>
            <w:r w:rsidRPr="00E91AB5">
              <w:rPr>
                <w:rFonts w:ascii="Arial" w:hAnsi="Arial" w:cs="Arial"/>
              </w:rPr>
              <w:t>Previous experience of working as a medical secretary</w:t>
            </w:r>
          </w:p>
          <w:p w14:paraId="003EE2BF" w14:textId="77777777" w:rsidR="00E91AB5" w:rsidRPr="00E91AB5" w:rsidRDefault="00E91AB5" w:rsidP="00E91AB5">
            <w:pPr>
              <w:pStyle w:val="ListParagraph"/>
              <w:numPr>
                <w:ilvl w:val="0"/>
                <w:numId w:val="35"/>
              </w:numPr>
              <w:ind w:left="176" w:hanging="142"/>
              <w:rPr>
                <w:rFonts w:ascii="Arial" w:hAnsi="Arial" w:cs="Arial"/>
              </w:rPr>
            </w:pPr>
            <w:r w:rsidRPr="00E91AB5">
              <w:rPr>
                <w:rFonts w:ascii="Arial" w:hAnsi="Arial" w:cs="Arial"/>
              </w:rPr>
              <w:t>Minute taking</w:t>
            </w:r>
          </w:p>
          <w:p w14:paraId="077F76E9" w14:textId="77777777" w:rsidR="00DF2D62" w:rsidRPr="00E91AB5" w:rsidRDefault="00DF2D62" w:rsidP="00DF2D62">
            <w:pPr>
              <w:pStyle w:val="PlainText"/>
              <w:rPr>
                <w:rFonts w:ascii="Arial" w:hAnsi="Arial" w:cs="Arial"/>
              </w:rPr>
            </w:pPr>
          </w:p>
        </w:tc>
        <w:tc>
          <w:tcPr>
            <w:tcW w:w="1843" w:type="dxa"/>
          </w:tcPr>
          <w:p w14:paraId="30FC046C" w14:textId="77777777" w:rsidR="00E91AB5" w:rsidRPr="00E91AB5" w:rsidRDefault="00E91AB5" w:rsidP="00E91AB5">
            <w:pPr>
              <w:pStyle w:val="ListParagraph"/>
              <w:numPr>
                <w:ilvl w:val="0"/>
                <w:numId w:val="35"/>
              </w:numPr>
              <w:ind w:left="175" w:hanging="141"/>
              <w:rPr>
                <w:rFonts w:ascii="Arial" w:hAnsi="Arial" w:cs="Arial"/>
              </w:rPr>
            </w:pPr>
            <w:r w:rsidRPr="00E91AB5">
              <w:rPr>
                <w:rFonts w:ascii="Arial" w:hAnsi="Arial" w:cs="Arial"/>
              </w:rPr>
              <w:t>Previous Mental Health secretarial experience</w:t>
            </w:r>
          </w:p>
          <w:p w14:paraId="4F4276C7" w14:textId="77777777" w:rsidR="00E91AB5" w:rsidRPr="00E91AB5" w:rsidRDefault="00E91AB5" w:rsidP="00E91AB5">
            <w:pPr>
              <w:pStyle w:val="ListParagraph"/>
              <w:numPr>
                <w:ilvl w:val="0"/>
                <w:numId w:val="35"/>
              </w:numPr>
              <w:ind w:left="175" w:hanging="141"/>
              <w:rPr>
                <w:rFonts w:ascii="Arial" w:hAnsi="Arial" w:cs="Arial"/>
              </w:rPr>
            </w:pPr>
            <w:r w:rsidRPr="00E91AB5">
              <w:rPr>
                <w:rFonts w:ascii="Arial" w:hAnsi="Arial" w:cs="Arial"/>
              </w:rPr>
              <w:t>Previous experience of working in a forensic setting</w:t>
            </w:r>
          </w:p>
          <w:p w14:paraId="43D39E70" w14:textId="77777777" w:rsidR="00E91AB5" w:rsidRPr="00E91AB5" w:rsidRDefault="00E91AB5" w:rsidP="00E91AB5">
            <w:pPr>
              <w:pStyle w:val="ListParagraph"/>
              <w:numPr>
                <w:ilvl w:val="0"/>
                <w:numId w:val="35"/>
              </w:numPr>
              <w:ind w:left="175" w:hanging="141"/>
              <w:rPr>
                <w:rFonts w:ascii="Arial" w:hAnsi="Arial" w:cs="Arial"/>
              </w:rPr>
            </w:pPr>
            <w:r w:rsidRPr="00E91AB5">
              <w:rPr>
                <w:rFonts w:ascii="Arial" w:hAnsi="Arial" w:cs="Arial"/>
              </w:rPr>
              <w:t>Previous experience of working with people with mental health needs</w:t>
            </w:r>
          </w:p>
          <w:p w14:paraId="077F76EA" w14:textId="287208FA" w:rsidR="00DF2D62" w:rsidRPr="00E91AB5" w:rsidRDefault="00E91AB5" w:rsidP="00E91AB5">
            <w:pPr>
              <w:pStyle w:val="PlainText"/>
              <w:rPr>
                <w:rFonts w:cs="Arial"/>
              </w:rPr>
            </w:pPr>
            <w:r w:rsidRPr="00E91AB5">
              <w:rPr>
                <w:rFonts w:ascii="Arial" w:hAnsi="Arial" w:cs="Arial"/>
              </w:rPr>
              <w:t>Short hand / speed writing</w:t>
            </w:r>
          </w:p>
        </w:tc>
        <w:tc>
          <w:tcPr>
            <w:tcW w:w="1678" w:type="dxa"/>
          </w:tcPr>
          <w:p w14:paraId="077F76EB" w14:textId="77777777" w:rsidR="00DF2D62" w:rsidRPr="00E91AB5" w:rsidRDefault="00DF2D62" w:rsidP="00DF2D62">
            <w:pPr>
              <w:pStyle w:val="Service"/>
              <w:rPr>
                <w:rFonts w:cs="Arial"/>
                <w:sz w:val="20"/>
                <w:szCs w:val="20"/>
              </w:rPr>
            </w:pPr>
          </w:p>
        </w:tc>
      </w:tr>
      <w:tr w:rsidR="007B7274" w:rsidRPr="00E91AB5" w14:paraId="077F76F1" w14:textId="77777777" w:rsidTr="00E91AB5">
        <w:tc>
          <w:tcPr>
            <w:tcW w:w="3114" w:type="dxa"/>
          </w:tcPr>
          <w:p w14:paraId="077F76ED" w14:textId="77777777" w:rsidR="007B7274" w:rsidRPr="00E91AB5" w:rsidRDefault="007B7274" w:rsidP="007B7274">
            <w:pPr>
              <w:rPr>
                <w:rFonts w:ascii="Arial" w:hAnsi="Arial" w:cs="Arial"/>
              </w:rPr>
            </w:pPr>
            <w:r w:rsidRPr="00E91AB5">
              <w:rPr>
                <w:rFonts w:ascii="Arial" w:hAnsi="Arial" w:cs="Arial"/>
              </w:rPr>
              <w:t>Personal</w:t>
            </w:r>
          </w:p>
        </w:tc>
        <w:tc>
          <w:tcPr>
            <w:tcW w:w="3969" w:type="dxa"/>
          </w:tcPr>
          <w:p w14:paraId="186F38A4" w14:textId="77777777" w:rsidR="00E91AB5" w:rsidRPr="00E91AB5" w:rsidRDefault="00E91AB5" w:rsidP="00E91AB5">
            <w:pPr>
              <w:pStyle w:val="ListParagraph"/>
              <w:numPr>
                <w:ilvl w:val="0"/>
                <w:numId w:val="36"/>
              </w:numPr>
              <w:ind w:left="176" w:hanging="142"/>
              <w:rPr>
                <w:rFonts w:ascii="Arial" w:hAnsi="Arial" w:cs="Arial"/>
              </w:rPr>
            </w:pPr>
            <w:r w:rsidRPr="00E91AB5">
              <w:rPr>
                <w:rFonts w:ascii="Arial" w:hAnsi="Arial" w:cs="Arial"/>
              </w:rPr>
              <w:t>Professionalism</w:t>
            </w:r>
          </w:p>
          <w:p w14:paraId="7DDCAE43" w14:textId="77777777" w:rsidR="00E91AB5" w:rsidRPr="00E91AB5" w:rsidRDefault="00E91AB5" w:rsidP="00E91AB5">
            <w:pPr>
              <w:pStyle w:val="ListParagraph"/>
              <w:numPr>
                <w:ilvl w:val="0"/>
                <w:numId w:val="36"/>
              </w:numPr>
              <w:ind w:left="176" w:hanging="142"/>
              <w:rPr>
                <w:rFonts w:ascii="Arial" w:hAnsi="Arial" w:cs="Arial"/>
              </w:rPr>
            </w:pPr>
            <w:r w:rsidRPr="00E91AB5">
              <w:rPr>
                <w:rFonts w:ascii="Arial" w:hAnsi="Arial" w:cs="Arial"/>
              </w:rPr>
              <w:t>Self-motivated and willingness to be flexible</w:t>
            </w:r>
          </w:p>
          <w:p w14:paraId="16163382" w14:textId="77777777" w:rsidR="00E91AB5" w:rsidRPr="00E91AB5" w:rsidRDefault="00E91AB5" w:rsidP="00E91AB5">
            <w:pPr>
              <w:pStyle w:val="ListParagraph"/>
              <w:numPr>
                <w:ilvl w:val="0"/>
                <w:numId w:val="36"/>
              </w:numPr>
              <w:ind w:left="176" w:hanging="142"/>
              <w:rPr>
                <w:rFonts w:ascii="Arial" w:hAnsi="Arial" w:cs="Arial"/>
              </w:rPr>
            </w:pPr>
            <w:r w:rsidRPr="00E91AB5">
              <w:rPr>
                <w:rFonts w:ascii="Arial" w:hAnsi="Arial" w:cs="Arial"/>
              </w:rPr>
              <w:t>Adaptable</w:t>
            </w:r>
          </w:p>
          <w:p w14:paraId="6CC2BCBE" w14:textId="77777777" w:rsidR="00E91AB5" w:rsidRPr="00E91AB5" w:rsidRDefault="00E91AB5" w:rsidP="00E91AB5">
            <w:pPr>
              <w:pStyle w:val="ListParagraph"/>
              <w:numPr>
                <w:ilvl w:val="0"/>
                <w:numId w:val="36"/>
              </w:numPr>
              <w:ind w:left="176" w:hanging="142"/>
              <w:rPr>
                <w:rFonts w:ascii="Arial" w:hAnsi="Arial" w:cs="Arial"/>
              </w:rPr>
            </w:pPr>
            <w:r w:rsidRPr="00E91AB5">
              <w:rPr>
                <w:rFonts w:ascii="Arial" w:hAnsi="Arial" w:cs="Arial"/>
              </w:rPr>
              <w:t>Courteous and diplomatic</w:t>
            </w:r>
          </w:p>
          <w:p w14:paraId="05CFBFE9" w14:textId="77777777" w:rsidR="00E91AB5" w:rsidRPr="00E91AB5" w:rsidRDefault="00E91AB5" w:rsidP="00E91AB5">
            <w:pPr>
              <w:pStyle w:val="ListParagraph"/>
              <w:numPr>
                <w:ilvl w:val="0"/>
                <w:numId w:val="36"/>
              </w:numPr>
              <w:ind w:left="176" w:hanging="142"/>
              <w:rPr>
                <w:rFonts w:ascii="Arial" w:hAnsi="Arial" w:cs="Arial"/>
              </w:rPr>
            </w:pPr>
            <w:r w:rsidRPr="00E91AB5">
              <w:rPr>
                <w:rFonts w:ascii="Arial" w:hAnsi="Arial" w:cs="Arial"/>
              </w:rPr>
              <w:t>Resourceful</w:t>
            </w:r>
          </w:p>
          <w:p w14:paraId="0E01FCED" w14:textId="77777777" w:rsidR="00E91AB5" w:rsidRPr="00E91AB5" w:rsidRDefault="00E91AB5" w:rsidP="00E91AB5">
            <w:pPr>
              <w:pStyle w:val="ListParagraph"/>
              <w:numPr>
                <w:ilvl w:val="0"/>
                <w:numId w:val="36"/>
              </w:numPr>
              <w:ind w:left="176" w:hanging="142"/>
              <w:rPr>
                <w:rFonts w:ascii="Arial" w:hAnsi="Arial" w:cs="Arial"/>
              </w:rPr>
            </w:pPr>
            <w:r w:rsidRPr="00E91AB5">
              <w:rPr>
                <w:rFonts w:ascii="Arial" w:hAnsi="Arial" w:cs="Arial"/>
              </w:rPr>
              <w:t>Able to work along and with others as part of a team</w:t>
            </w:r>
          </w:p>
          <w:p w14:paraId="7D50DB2C" w14:textId="77777777" w:rsidR="00E91AB5" w:rsidRPr="00E91AB5" w:rsidRDefault="00E91AB5" w:rsidP="00E91AB5">
            <w:pPr>
              <w:pStyle w:val="ListParagraph"/>
              <w:numPr>
                <w:ilvl w:val="0"/>
                <w:numId w:val="36"/>
              </w:numPr>
              <w:ind w:left="176" w:hanging="142"/>
              <w:rPr>
                <w:rFonts w:ascii="Arial" w:hAnsi="Arial" w:cs="Arial"/>
              </w:rPr>
            </w:pPr>
            <w:r w:rsidRPr="00E91AB5">
              <w:rPr>
                <w:rFonts w:ascii="Arial" w:hAnsi="Arial" w:cs="Arial"/>
              </w:rPr>
              <w:t>Ability to cope with pressure and deadlines, remaining calm and pleasant</w:t>
            </w:r>
          </w:p>
          <w:p w14:paraId="21F52757" w14:textId="77777777" w:rsidR="00E91AB5" w:rsidRPr="00E91AB5" w:rsidRDefault="00E91AB5" w:rsidP="00E91AB5">
            <w:pPr>
              <w:pStyle w:val="ListParagraph"/>
              <w:numPr>
                <w:ilvl w:val="0"/>
                <w:numId w:val="36"/>
              </w:numPr>
              <w:ind w:left="176" w:hanging="142"/>
              <w:rPr>
                <w:rFonts w:ascii="Arial" w:hAnsi="Arial" w:cs="Arial"/>
              </w:rPr>
            </w:pPr>
            <w:r w:rsidRPr="00E91AB5">
              <w:rPr>
                <w:rFonts w:ascii="Arial" w:hAnsi="Arial" w:cs="Arial"/>
              </w:rPr>
              <w:t>Ability to use tact and sensitivity</w:t>
            </w:r>
          </w:p>
          <w:p w14:paraId="54F2EDED" w14:textId="77777777" w:rsidR="00E91AB5" w:rsidRPr="00E91AB5" w:rsidRDefault="00E91AB5" w:rsidP="00E91AB5">
            <w:pPr>
              <w:pStyle w:val="ListParagraph"/>
              <w:numPr>
                <w:ilvl w:val="0"/>
                <w:numId w:val="36"/>
              </w:numPr>
              <w:ind w:left="176" w:hanging="142"/>
              <w:rPr>
                <w:rFonts w:ascii="Arial" w:hAnsi="Arial" w:cs="Arial"/>
              </w:rPr>
            </w:pPr>
            <w:r w:rsidRPr="00E91AB5">
              <w:rPr>
                <w:rFonts w:ascii="Arial" w:hAnsi="Arial" w:cs="Arial"/>
              </w:rPr>
              <w:t>Ability to act confidently and assertively</w:t>
            </w:r>
          </w:p>
          <w:p w14:paraId="069E7538" w14:textId="77777777" w:rsidR="00E91AB5" w:rsidRPr="00E91AB5" w:rsidRDefault="00E91AB5" w:rsidP="00E91AB5">
            <w:pPr>
              <w:pStyle w:val="ListParagraph"/>
              <w:numPr>
                <w:ilvl w:val="0"/>
                <w:numId w:val="36"/>
              </w:numPr>
              <w:ind w:left="176" w:hanging="142"/>
              <w:rPr>
                <w:rFonts w:ascii="Arial" w:hAnsi="Arial" w:cs="Arial"/>
              </w:rPr>
            </w:pPr>
            <w:r w:rsidRPr="00E91AB5">
              <w:rPr>
                <w:rFonts w:ascii="Arial" w:hAnsi="Arial" w:cs="Arial"/>
              </w:rPr>
              <w:t>Empathy for people with mental health needs</w:t>
            </w:r>
          </w:p>
          <w:p w14:paraId="077F76EE" w14:textId="080389D6" w:rsidR="007B7274" w:rsidRPr="00E91AB5" w:rsidRDefault="00E91AB5" w:rsidP="00E91AB5">
            <w:pPr>
              <w:pStyle w:val="Service"/>
              <w:rPr>
                <w:rFonts w:cs="Arial"/>
                <w:sz w:val="20"/>
                <w:szCs w:val="20"/>
              </w:rPr>
            </w:pPr>
            <w:r w:rsidRPr="00E91AB5">
              <w:rPr>
                <w:rFonts w:cs="Arial"/>
                <w:sz w:val="20"/>
                <w:szCs w:val="20"/>
              </w:rPr>
              <w:t>Effective interpersonal skills</w:t>
            </w:r>
          </w:p>
        </w:tc>
        <w:tc>
          <w:tcPr>
            <w:tcW w:w="1843" w:type="dxa"/>
          </w:tcPr>
          <w:p w14:paraId="077F76EF" w14:textId="071A9F27" w:rsidR="007B7274" w:rsidRPr="00E91AB5" w:rsidRDefault="00E91AB5" w:rsidP="007B7274">
            <w:pPr>
              <w:pStyle w:val="Service"/>
              <w:rPr>
                <w:rFonts w:cs="Arial"/>
                <w:sz w:val="20"/>
                <w:szCs w:val="20"/>
              </w:rPr>
            </w:pPr>
            <w:r w:rsidRPr="00E91AB5">
              <w:rPr>
                <w:rFonts w:cs="Arial"/>
                <w:sz w:val="20"/>
                <w:szCs w:val="20"/>
              </w:rPr>
              <w:t>Ability to travel to meet the requirements of the role</w:t>
            </w:r>
          </w:p>
        </w:tc>
        <w:tc>
          <w:tcPr>
            <w:tcW w:w="1678" w:type="dxa"/>
          </w:tcPr>
          <w:p w14:paraId="077F76F0" w14:textId="77777777" w:rsidR="007B7274" w:rsidRPr="00E91AB5" w:rsidRDefault="007B7274" w:rsidP="007B7274">
            <w:pPr>
              <w:pStyle w:val="Service"/>
              <w:rPr>
                <w:rFonts w:cs="Arial"/>
                <w:sz w:val="20"/>
                <w:szCs w:val="20"/>
              </w:rPr>
            </w:pPr>
          </w:p>
        </w:tc>
      </w:tr>
      <w:tr w:rsidR="007B7274" w:rsidRPr="00E91AB5" w14:paraId="077F76F6" w14:textId="77777777" w:rsidTr="00E91AB5">
        <w:tc>
          <w:tcPr>
            <w:tcW w:w="3114" w:type="dxa"/>
          </w:tcPr>
          <w:p w14:paraId="077F76F2" w14:textId="77777777" w:rsidR="007B7274" w:rsidRPr="00E91AB5" w:rsidRDefault="007B7274" w:rsidP="007B7274">
            <w:pPr>
              <w:rPr>
                <w:rFonts w:ascii="Arial" w:hAnsi="Arial" w:cs="Arial"/>
              </w:rPr>
            </w:pPr>
            <w:r w:rsidRPr="00E91AB5">
              <w:rPr>
                <w:rFonts w:ascii="Arial" w:hAnsi="Arial" w:cs="Arial"/>
              </w:rPr>
              <w:t>Other</w:t>
            </w:r>
          </w:p>
        </w:tc>
        <w:tc>
          <w:tcPr>
            <w:tcW w:w="3969" w:type="dxa"/>
          </w:tcPr>
          <w:p w14:paraId="13B4D840" w14:textId="77777777" w:rsidR="00E91AB5" w:rsidRPr="00E91AB5" w:rsidRDefault="00E91AB5" w:rsidP="00E91AB5">
            <w:pPr>
              <w:pStyle w:val="ListParagraph"/>
              <w:numPr>
                <w:ilvl w:val="0"/>
                <w:numId w:val="36"/>
              </w:numPr>
              <w:ind w:left="176" w:hanging="176"/>
              <w:rPr>
                <w:rFonts w:ascii="Arial" w:hAnsi="Arial" w:cs="Arial"/>
              </w:rPr>
            </w:pPr>
            <w:r w:rsidRPr="00E91AB5">
              <w:rPr>
                <w:rFonts w:ascii="Arial" w:hAnsi="Arial" w:cs="Arial"/>
              </w:rPr>
              <w:t>Advanced communication and organisational skills</w:t>
            </w:r>
          </w:p>
          <w:p w14:paraId="1BD8DB01" w14:textId="77777777" w:rsidR="00E91AB5" w:rsidRPr="00E91AB5" w:rsidRDefault="00E91AB5" w:rsidP="00E91AB5">
            <w:pPr>
              <w:pStyle w:val="ListParagraph"/>
              <w:numPr>
                <w:ilvl w:val="0"/>
                <w:numId w:val="36"/>
              </w:numPr>
              <w:ind w:left="176" w:hanging="176"/>
              <w:rPr>
                <w:rFonts w:ascii="Arial" w:hAnsi="Arial" w:cs="Arial"/>
              </w:rPr>
            </w:pPr>
            <w:r w:rsidRPr="00E91AB5">
              <w:rPr>
                <w:rFonts w:ascii="Arial" w:hAnsi="Arial" w:cs="Arial"/>
              </w:rPr>
              <w:t>Competent clerical skills</w:t>
            </w:r>
          </w:p>
          <w:p w14:paraId="69568157" w14:textId="77777777" w:rsidR="00E91AB5" w:rsidRPr="00E91AB5" w:rsidRDefault="00E91AB5" w:rsidP="00E91AB5">
            <w:pPr>
              <w:pStyle w:val="ListParagraph"/>
              <w:numPr>
                <w:ilvl w:val="0"/>
                <w:numId w:val="36"/>
              </w:numPr>
              <w:tabs>
                <w:tab w:val="left" w:pos="272"/>
              </w:tabs>
              <w:ind w:left="176" w:hanging="176"/>
              <w:rPr>
                <w:rFonts w:ascii="Arial" w:hAnsi="Arial" w:cs="Arial"/>
              </w:rPr>
            </w:pPr>
            <w:r w:rsidRPr="00E91AB5">
              <w:rPr>
                <w:rFonts w:ascii="Arial" w:hAnsi="Arial" w:cs="Arial"/>
              </w:rPr>
              <w:t>Ability to work in a multi-disciplinary environment</w:t>
            </w:r>
          </w:p>
          <w:p w14:paraId="36ACC77D" w14:textId="77777777" w:rsidR="00E91AB5" w:rsidRPr="00E91AB5" w:rsidRDefault="00E91AB5" w:rsidP="00E91AB5">
            <w:pPr>
              <w:pStyle w:val="ListParagraph"/>
              <w:numPr>
                <w:ilvl w:val="0"/>
                <w:numId w:val="36"/>
              </w:numPr>
              <w:ind w:left="176" w:hanging="176"/>
              <w:rPr>
                <w:rFonts w:ascii="Arial" w:hAnsi="Arial" w:cs="Arial"/>
              </w:rPr>
            </w:pPr>
            <w:r w:rsidRPr="00E91AB5">
              <w:rPr>
                <w:rFonts w:ascii="Arial" w:hAnsi="Arial" w:cs="Arial"/>
              </w:rPr>
              <w:lastRenderedPageBreak/>
              <w:t>Ability to work without direct supervision on own initiative</w:t>
            </w:r>
          </w:p>
          <w:p w14:paraId="1D6DDAEF" w14:textId="77777777" w:rsidR="00E91AB5" w:rsidRPr="00E91AB5" w:rsidRDefault="00E91AB5" w:rsidP="00E91AB5">
            <w:pPr>
              <w:pStyle w:val="ListParagraph"/>
              <w:numPr>
                <w:ilvl w:val="0"/>
                <w:numId w:val="36"/>
              </w:numPr>
              <w:ind w:left="176" w:hanging="176"/>
              <w:rPr>
                <w:rFonts w:ascii="Arial" w:hAnsi="Arial" w:cs="Arial"/>
              </w:rPr>
            </w:pPr>
            <w:r w:rsidRPr="00E91AB5">
              <w:rPr>
                <w:rFonts w:ascii="Arial" w:hAnsi="Arial" w:cs="Arial"/>
              </w:rPr>
              <w:t>Ability to interface with the judiciary by telephone and correspondence</w:t>
            </w:r>
          </w:p>
          <w:p w14:paraId="077F76F3" w14:textId="1A74B21B" w:rsidR="007B7274" w:rsidRPr="00E91AB5" w:rsidRDefault="00E91AB5" w:rsidP="00E91AB5">
            <w:pPr>
              <w:pStyle w:val="Service"/>
              <w:rPr>
                <w:rFonts w:cs="Arial"/>
                <w:sz w:val="20"/>
                <w:szCs w:val="20"/>
              </w:rPr>
            </w:pPr>
            <w:r w:rsidRPr="00E91AB5">
              <w:rPr>
                <w:rFonts w:cs="Arial"/>
                <w:sz w:val="20"/>
                <w:szCs w:val="20"/>
              </w:rPr>
              <w:t>Ability to process and manager information relating to distressing and traumatic events</w:t>
            </w:r>
          </w:p>
        </w:tc>
        <w:tc>
          <w:tcPr>
            <w:tcW w:w="1843" w:type="dxa"/>
          </w:tcPr>
          <w:p w14:paraId="077F76F4" w14:textId="77777777" w:rsidR="007B7274" w:rsidRPr="00E91AB5" w:rsidRDefault="007B7274" w:rsidP="007B7274">
            <w:pPr>
              <w:pStyle w:val="Service"/>
              <w:rPr>
                <w:rFonts w:cs="Arial"/>
                <w:sz w:val="20"/>
                <w:szCs w:val="20"/>
              </w:rPr>
            </w:pPr>
          </w:p>
        </w:tc>
        <w:tc>
          <w:tcPr>
            <w:tcW w:w="1678" w:type="dxa"/>
          </w:tcPr>
          <w:p w14:paraId="077F76F5" w14:textId="77777777" w:rsidR="007B7274" w:rsidRPr="00E91AB5" w:rsidRDefault="007B7274" w:rsidP="007B7274">
            <w:pPr>
              <w:rPr>
                <w:rFonts w:ascii="Arial" w:hAnsi="Arial" w:cs="Arial"/>
              </w:rPr>
            </w:pPr>
          </w:p>
        </w:tc>
      </w:tr>
    </w:tbl>
    <w:p w14:paraId="077F76F7" w14:textId="77777777" w:rsidR="007F7C6B" w:rsidRPr="00E91AB5" w:rsidRDefault="007F7C6B" w:rsidP="007F7C6B">
      <w:pPr>
        <w:rPr>
          <w:rFonts w:ascii="Arial" w:hAnsi="Arial" w:cs="Arial"/>
        </w:rPr>
      </w:pPr>
    </w:p>
    <w:p w14:paraId="077F76F8" w14:textId="0A01C764" w:rsidR="007F7C6B" w:rsidRPr="00E91AB5" w:rsidRDefault="007F7C6B" w:rsidP="007F7C6B">
      <w:pPr>
        <w:rPr>
          <w:rFonts w:ascii="Arial" w:hAnsi="Arial" w:cs="Arial"/>
        </w:rPr>
      </w:pPr>
    </w:p>
    <w:p w14:paraId="014AFFAE" w14:textId="353F5A1A" w:rsidR="009402E0" w:rsidRPr="00E91AB5" w:rsidRDefault="009402E0" w:rsidP="007F7C6B">
      <w:pPr>
        <w:rPr>
          <w:rFonts w:ascii="Arial" w:hAnsi="Arial" w:cs="Arial"/>
        </w:rPr>
      </w:pPr>
    </w:p>
    <w:p w14:paraId="5A707182" w14:textId="26BF7A4F" w:rsidR="009402E0" w:rsidRPr="00E91AB5" w:rsidRDefault="009402E0" w:rsidP="007F7C6B">
      <w:pPr>
        <w:rPr>
          <w:rFonts w:ascii="Arial" w:hAnsi="Arial" w:cs="Arial"/>
        </w:rPr>
      </w:pPr>
    </w:p>
    <w:p w14:paraId="1AC3DE0D" w14:textId="672A58C9" w:rsidR="009402E0" w:rsidRPr="00E91AB5" w:rsidRDefault="009402E0" w:rsidP="007F7C6B">
      <w:pPr>
        <w:rPr>
          <w:rFonts w:ascii="Arial" w:hAnsi="Arial" w:cs="Arial"/>
        </w:rPr>
      </w:pPr>
    </w:p>
    <w:p w14:paraId="5E9CFC79" w14:textId="478E858C" w:rsidR="009402E0" w:rsidRPr="00E91AB5" w:rsidRDefault="009402E0" w:rsidP="007F7C6B">
      <w:pPr>
        <w:rPr>
          <w:rFonts w:ascii="Arial" w:hAnsi="Arial" w:cs="Arial"/>
        </w:rPr>
      </w:pPr>
    </w:p>
    <w:p w14:paraId="41A632A9" w14:textId="1FF25F54" w:rsidR="009402E0" w:rsidRPr="00E91AB5" w:rsidRDefault="009402E0" w:rsidP="007F7C6B">
      <w:pPr>
        <w:rPr>
          <w:rFonts w:ascii="Arial" w:hAnsi="Arial" w:cs="Arial"/>
        </w:rPr>
      </w:pPr>
    </w:p>
    <w:p w14:paraId="303FDC81" w14:textId="1CFB032D" w:rsidR="009402E0" w:rsidRPr="00E91AB5" w:rsidRDefault="009402E0" w:rsidP="007F7C6B">
      <w:pPr>
        <w:rPr>
          <w:rFonts w:ascii="Arial" w:hAnsi="Arial" w:cs="Arial"/>
        </w:rPr>
      </w:pPr>
    </w:p>
    <w:p w14:paraId="64B5A5AB" w14:textId="27A18689" w:rsidR="009402E0" w:rsidRPr="00E91AB5" w:rsidRDefault="009402E0" w:rsidP="007F7C6B">
      <w:pPr>
        <w:rPr>
          <w:rFonts w:ascii="Arial" w:hAnsi="Arial" w:cs="Arial"/>
        </w:rPr>
      </w:pPr>
    </w:p>
    <w:p w14:paraId="7AB30172" w14:textId="404B5DC9" w:rsidR="009402E0" w:rsidRPr="00E91AB5" w:rsidRDefault="009402E0" w:rsidP="007F7C6B">
      <w:pPr>
        <w:rPr>
          <w:rFonts w:ascii="Arial" w:hAnsi="Arial" w:cs="Arial"/>
        </w:rPr>
      </w:pPr>
    </w:p>
    <w:p w14:paraId="2659CD1A" w14:textId="5E1E1331" w:rsidR="009402E0" w:rsidRPr="00E91AB5" w:rsidRDefault="009402E0" w:rsidP="007F7C6B">
      <w:pPr>
        <w:rPr>
          <w:rFonts w:ascii="Arial" w:hAnsi="Arial" w:cs="Arial"/>
        </w:rPr>
      </w:pPr>
    </w:p>
    <w:p w14:paraId="42D33A35" w14:textId="3C6CE350" w:rsidR="009402E0" w:rsidRPr="00E91AB5" w:rsidRDefault="009402E0" w:rsidP="007F7C6B">
      <w:pPr>
        <w:rPr>
          <w:rFonts w:ascii="Arial" w:hAnsi="Arial" w:cs="Arial"/>
        </w:rPr>
      </w:pPr>
    </w:p>
    <w:p w14:paraId="385948A8" w14:textId="544531A4" w:rsidR="009402E0" w:rsidRPr="00E91AB5" w:rsidRDefault="009402E0" w:rsidP="007F7C6B">
      <w:pPr>
        <w:rPr>
          <w:rFonts w:ascii="Arial" w:hAnsi="Arial" w:cs="Arial"/>
        </w:rPr>
      </w:pPr>
    </w:p>
    <w:p w14:paraId="7D8E4DE5" w14:textId="574F4AEB" w:rsidR="009402E0" w:rsidRPr="00E91AB5" w:rsidRDefault="009402E0" w:rsidP="007F7C6B">
      <w:pPr>
        <w:rPr>
          <w:rFonts w:ascii="Arial" w:hAnsi="Arial" w:cs="Arial"/>
        </w:rPr>
      </w:pPr>
    </w:p>
    <w:p w14:paraId="17F9F59C" w14:textId="6B502C26" w:rsidR="009402E0" w:rsidRPr="00E91AB5" w:rsidRDefault="009402E0" w:rsidP="007F7C6B">
      <w:pPr>
        <w:rPr>
          <w:rFonts w:ascii="Arial" w:hAnsi="Arial" w:cs="Arial"/>
        </w:rPr>
      </w:pPr>
    </w:p>
    <w:p w14:paraId="7DBA9CC5" w14:textId="7B1D3237" w:rsidR="009402E0" w:rsidRPr="00E91AB5" w:rsidRDefault="009402E0" w:rsidP="007F7C6B">
      <w:pPr>
        <w:rPr>
          <w:rFonts w:ascii="Arial" w:hAnsi="Arial" w:cs="Arial"/>
        </w:rPr>
      </w:pPr>
    </w:p>
    <w:p w14:paraId="2A1C638A" w14:textId="1E236CD7" w:rsidR="009402E0" w:rsidRPr="00E91AB5" w:rsidRDefault="009402E0" w:rsidP="007F7C6B">
      <w:pPr>
        <w:rPr>
          <w:rFonts w:ascii="Arial" w:hAnsi="Arial" w:cs="Arial"/>
        </w:rPr>
      </w:pPr>
    </w:p>
    <w:p w14:paraId="5013476D" w14:textId="0EA7F9D7" w:rsidR="009402E0" w:rsidRPr="00E91AB5" w:rsidRDefault="009402E0" w:rsidP="007F7C6B">
      <w:pPr>
        <w:rPr>
          <w:rFonts w:ascii="Arial" w:hAnsi="Arial" w:cs="Arial"/>
        </w:rPr>
      </w:pPr>
    </w:p>
    <w:p w14:paraId="5D286D64" w14:textId="72F98FAF" w:rsidR="009402E0" w:rsidRPr="00E91AB5" w:rsidRDefault="009402E0" w:rsidP="007F7C6B">
      <w:pPr>
        <w:rPr>
          <w:rFonts w:ascii="Arial" w:hAnsi="Arial" w:cs="Arial"/>
        </w:rPr>
      </w:pPr>
    </w:p>
    <w:p w14:paraId="6B0A1E2A" w14:textId="7E34192E" w:rsidR="009402E0" w:rsidRPr="00E91AB5" w:rsidRDefault="009402E0" w:rsidP="007F7C6B">
      <w:pPr>
        <w:rPr>
          <w:rFonts w:ascii="Arial" w:hAnsi="Arial" w:cs="Arial"/>
        </w:rPr>
      </w:pPr>
    </w:p>
    <w:p w14:paraId="2FB6F784" w14:textId="19425BE5" w:rsidR="009402E0" w:rsidRPr="00E91AB5" w:rsidRDefault="009402E0" w:rsidP="007F7C6B">
      <w:pPr>
        <w:rPr>
          <w:rFonts w:ascii="Arial" w:hAnsi="Arial" w:cs="Arial"/>
        </w:rPr>
      </w:pPr>
    </w:p>
    <w:p w14:paraId="21CC2AF9" w14:textId="30995093" w:rsidR="009402E0" w:rsidRPr="00E91AB5" w:rsidRDefault="009402E0" w:rsidP="007F7C6B">
      <w:pPr>
        <w:rPr>
          <w:rFonts w:ascii="Arial" w:hAnsi="Arial" w:cs="Arial"/>
        </w:rPr>
      </w:pPr>
    </w:p>
    <w:p w14:paraId="04B4E123" w14:textId="2A2DA501" w:rsidR="009402E0" w:rsidRPr="00E91AB5" w:rsidRDefault="009402E0" w:rsidP="007F7C6B">
      <w:pPr>
        <w:rPr>
          <w:rFonts w:ascii="Arial" w:hAnsi="Arial" w:cs="Arial"/>
        </w:rPr>
      </w:pPr>
    </w:p>
    <w:p w14:paraId="341FCE10" w14:textId="43310637" w:rsidR="009402E0" w:rsidRPr="00E91AB5" w:rsidRDefault="009402E0" w:rsidP="007F7C6B">
      <w:pPr>
        <w:rPr>
          <w:rFonts w:ascii="Arial" w:hAnsi="Arial" w:cs="Arial"/>
        </w:rPr>
      </w:pPr>
    </w:p>
    <w:p w14:paraId="4AC853FB" w14:textId="024AA286" w:rsidR="009402E0" w:rsidRPr="00E91AB5" w:rsidRDefault="009402E0" w:rsidP="007F7C6B">
      <w:pPr>
        <w:rPr>
          <w:rFonts w:ascii="Arial" w:hAnsi="Arial" w:cs="Arial"/>
        </w:rPr>
      </w:pPr>
    </w:p>
    <w:p w14:paraId="04499619" w14:textId="160FDF08" w:rsidR="009402E0" w:rsidRPr="00E91AB5" w:rsidRDefault="009402E0" w:rsidP="007F7C6B">
      <w:pPr>
        <w:rPr>
          <w:rFonts w:ascii="Arial" w:hAnsi="Arial" w:cs="Arial"/>
        </w:rPr>
      </w:pPr>
    </w:p>
    <w:p w14:paraId="79EBE4E0" w14:textId="69B8520E" w:rsidR="009402E0" w:rsidRPr="00E91AB5" w:rsidRDefault="009402E0" w:rsidP="007F7C6B">
      <w:pPr>
        <w:rPr>
          <w:rFonts w:ascii="Arial" w:hAnsi="Arial" w:cs="Arial"/>
        </w:rPr>
      </w:pPr>
    </w:p>
    <w:p w14:paraId="5F30E23D" w14:textId="7164215D" w:rsidR="009402E0" w:rsidRPr="00E91AB5" w:rsidRDefault="009402E0" w:rsidP="007F7C6B">
      <w:pPr>
        <w:rPr>
          <w:rFonts w:ascii="Arial" w:hAnsi="Arial" w:cs="Arial"/>
        </w:rPr>
      </w:pPr>
    </w:p>
    <w:p w14:paraId="2960D982" w14:textId="03851949" w:rsidR="009402E0" w:rsidRPr="00E91AB5" w:rsidRDefault="009402E0" w:rsidP="007F7C6B">
      <w:pPr>
        <w:rPr>
          <w:rFonts w:ascii="Arial" w:hAnsi="Arial" w:cs="Arial"/>
        </w:rPr>
      </w:pPr>
    </w:p>
    <w:p w14:paraId="2427BCD2" w14:textId="238379B7" w:rsidR="009402E0" w:rsidRPr="00E91AB5" w:rsidRDefault="009402E0" w:rsidP="007F7C6B">
      <w:pPr>
        <w:rPr>
          <w:rFonts w:ascii="Arial" w:hAnsi="Arial" w:cs="Arial"/>
        </w:rPr>
      </w:pPr>
    </w:p>
    <w:p w14:paraId="05E12884" w14:textId="29DC0AEC" w:rsidR="009402E0" w:rsidRPr="00E91AB5" w:rsidRDefault="009402E0" w:rsidP="007F7C6B">
      <w:pPr>
        <w:rPr>
          <w:rFonts w:ascii="Arial" w:hAnsi="Arial" w:cs="Arial"/>
        </w:rPr>
      </w:pPr>
    </w:p>
    <w:p w14:paraId="799BD7B2" w14:textId="6AAED14E" w:rsidR="009402E0" w:rsidRPr="00E91AB5" w:rsidRDefault="009402E0" w:rsidP="007F7C6B">
      <w:pPr>
        <w:rPr>
          <w:rFonts w:ascii="Arial" w:hAnsi="Arial" w:cs="Arial"/>
        </w:rPr>
      </w:pPr>
    </w:p>
    <w:p w14:paraId="4FA09119" w14:textId="5DEB5E45" w:rsidR="009402E0" w:rsidRPr="00E91AB5" w:rsidRDefault="009402E0" w:rsidP="007F7C6B">
      <w:pPr>
        <w:rPr>
          <w:rFonts w:ascii="Arial" w:hAnsi="Arial" w:cs="Arial"/>
        </w:rPr>
      </w:pPr>
    </w:p>
    <w:p w14:paraId="298C7661" w14:textId="0CA61DA4" w:rsidR="009402E0" w:rsidRPr="00E91AB5" w:rsidRDefault="009402E0" w:rsidP="007F7C6B">
      <w:pPr>
        <w:rPr>
          <w:rFonts w:ascii="Arial" w:hAnsi="Arial" w:cs="Arial"/>
        </w:rPr>
      </w:pPr>
    </w:p>
    <w:p w14:paraId="5BCBCB1B" w14:textId="343BC34B" w:rsidR="009402E0" w:rsidRPr="00E91AB5" w:rsidRDefault="009402E0" w:rsidP="007F7C6B">
      <w:pPr>
        <w:rPr>
          <w:rFonts w:ascii="Arial" w:hAnsi="Arial" w:cs="Arial"/>
        </w:rPr>
      </w:pPr>
    </w:p>
    <w:p w14:paraId="73BFF114" w14:textId="25908E7E" w:rsidR="009402E0" w:rsidRPr="00E91AB5" w:rsidRDefault="009402E0" w:rsidP="007F7C6B">
      <w:pPr>
        <w:rPr>
          <w:rFonts w:ascii="Arial" w:hAnsi="Arial" w:cs="Arial"/>
        </w:rPr>
      </w:pPr>
    </w:p>
    <w:p w14:paraId="35B745ED" w14:textId="530259E2" w:rsidR="009402E0" w:rsidRPr="00E91AB5" w:rsidRDefault="009402E0" w:rsidP="007F7C6B">
      <w:pPr>
        <w:rPr>
          <w:rFonts w:ascii="Arial" w:hAnsi="Arial" w:cs="Arial"/>
        </w:rPr>
      </w:pPr>
    </w:p>
    <w:p w14:paraId="1C3F0334" w14:textId="386A9C09" w:rsidR="009402E0" w:rsidRPr="00E91AB5" w:rsidRDefault="009402E0" w:rsidP="007F7C6B">
      <w:pPr>
        <w:rPr>
          <w:rFonts w:ascii="Arial" w:hAnsi="Arial" w:cs="Arial"/>
        </w:rPr>
      </w:pPr>
    </w:p>
    <w:p w14:paraId="6CF0DD4F" w14:textId="6F6709F2" w:rsidR="009402E0" w:rsidRPr="00E91AB5" w:rsidRDefault="009402E0" w:rsidP="007F7C6B">
      <w:pPr>
        <w:rPr>
          <w:rFonts w:ascii="Arial" w:hAnsi="Arial" w:cs="Arial"/>
        </w:rPr>
      </w:pPr>
    </w:p>
    <w:p w14:paraId="5EF578A1" w14:textId="6E65C672" w:rsidR="009402E0" w:rsidRPr="00E91AB5" w:rsidRDefault="009402E0" w:rsidP="007F7C6B">
      <w:pPr>
        <w:rPr>
          <w:rFonts w:ascii="Arial" w:hAnsi="Arial" w:cs="Arial"/>
        </w:rPr>
      </w:pPr>
    </w:p>
    <w:p w14:paraId="517B0198" w14:textId="77777777" w:rsidR="00A85BA4" w:rsidRPr="00E91AB5" w:rsidRDefault="00A85BA4" w:rsidP="007F7C6B">
      <w:pPr>
        <w:rPr>
          <w:rFonts w:ascii="Arial" w:hAnsi="Arial" w:cs="Arial"/>
        </w:rPr>
      </w:pPr>
    </w:p>
    <w:p w14:paraId="49BA3B5A" w14:textId="0883D679" w:rsidR="009402E0" w:rsidRPr="00E91AB5" w:rsidRDefault="009402E0" w:rsidP="007F7C6B">
      <w:pPr>
        <w:rPr>
          <w:rFonts w:ascii="Arial" w:hAnsi="Arial" w:cs="Arial"/>
        </w:rPr>
      </w:pPr>
    </w:p>
    <w:p w14:paraId="44C78D37" w14:textId="368145BB" w:rsidR="009402E0" w:rsidRPr="00E91AB5" w:rsidRDefault="009402E0" w:rsidP="007F7C6B">
      <w:pPr>
        <w:rPr>
          <w:rFonts w:ascii="Arial" w:hAnsi="Arial" w:cs="Arial"/>
        </w:rPr>
      </w:pPr>
    </w:p>
    <w:p w14:paraId="2C3580FA" w14:textId="549BEDB0" w:rsidR="009402E0" w:rsidRPr="00E91AB5" w:rsidRDefault="009402E0" w:rsidP="007F7C6B">
      <w:pPr>
        <w:rPr>
          <w:rFonts w:ascii="Arial" w:hAnsi="Arial" w:cs="Arial"/>
        </w:rPr>
      </w:pPr>
    </w:p>
    <w:p w14:paraId="7CFA67AE" w14:textId="77777777" w:rsidR="009402E0" w:rsidRPr="00E91AB5" w:rsidRDefault="009402E0" w:rsidP="007F7C6B">
      <w:pPr>
        <w:rPr>
          <w:rFonts w:ascii="Arial" w:hAnsi="Arial" w:cs="Arial"/>
        </w:rPr>
      </w:pPr>
    </w:p>
    <w:p w14:paraId="077F76FB" w14:textId="77777777" w:rsidR="00EB2947" w:rsidRPr="00E91AB5" w:rsidRDefault="00EB2947" w:rsidP="00EB2947">
      <w:pPr>
        <w:spacing w:after="200" w:line="276" w:lineRule="auto"/>
        <w:rPr>
          <w:rFonts w:ascii="Arial" w:hAnsi="Arial" w:cs="Arial"/>
          <w:b/>
          <w:u w:val="single"/>
        </w:rPr>
      </w:pPr>
      <w:r w:rsidRPr="00E91AB5">
        <w:rPr>
          <w:rFonts w:ascii="Arial" w:hAnsi="Arial" w:cs="Arial"/>
          <w:b/>
          <w:u w:val="single"/>
        </w:rPr>
        <w:t>EFFORT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1425"/>
        <w:gridCol w:w="1423"/>
        <w:gridCol w:w="1590"/>
        <w:gridCol w:w="2346"/>
      </w:tblGrid>
      <w:tr w:rsidR="00EB2947" w:rsidRPr="00E91AB5" w14:paraId="077F7706" w14:textId="77777777" w:rsidTr="009402E0">
        <w:tc>
          <w:tcPr>
            <w:tcW w:w="3820" w:type="dxa"/>
            <w:shd w:val="clear" w:color="auto" w:fill="E6E6E6"/>
          </w:tcPr>
          <w:p w14:paraId="077F76FD" w14:textId="77777777" w:rsidR="00EB2947" w:rsidRPr="00E91AB5" w:rsidRDefault="00EB2947" w:rsidP="00123F50">
            <w:pPr>
              <w:tabs>
                <w:tab w:val="left" w:pos="6225"/>
              </w:tabs>
              <w:jc w:val="both"/>
              <w:rPr>
                <w:rFonts w:ascii="Arial" w:hAnsi="Arial" w:cs="Arial"/>
              </w:rPr>
            </w:pPr>
            <w:r w:rsidRPr="00E91AB5">
              <w:rPr>
                <w:rFonts w:ascii="Arial" w:hAnsi="Arial" w:cs="Arial"/>
                <w:b/>
              </w:rPr>
              <w:t>PHYSICAL EFFORT</w:t>
            </w:r>
          </w:p>
          <w:p w14:paraId="077F76FE" w14:textId="77777777" w:rsidR="00EB2947" w:rsidRPr="00E91AB5" w:rsidRDefault="00EB2947" w:rsidP="00123F50">
            <w:pPr>
              <w:tabs>
                <w:tab w:val="left" w:pos="6225"/>
              </w:tabs>
              <w:jc w:val="both"/>
              <w:outlineLvl w:val="0"/>
              <w:rPr>
                <w:rFonts w:ascii="Arial" w:hAnsi="Arial" w:cs="Arial"/>
                <w:u w:val="single"/>
              </w:rPr>
            </w:pPr>
            <w:r w:rsidRPr="00E91AB5">
              <w:rPr>
                <w:rFonts w:ascii="Arial" w:hAnsi="Arial" w:cs="Arial"/>
              </w:rPr>
              <w:lastRenderedPageBreak/>
              <w:t>What physical effort is required for the job?</w:t>
            </w:r>
          </w:p>
        </w:tc>
        <w:tc>
          <w:tcPr>
            <w:tcW w:w="1425" w:type="dxa"/>
            <w:shd w:val="clear" w:color="auto" w:fill="E6E6E6"/>
          </w:tcPr>
          <w:p w14:paraId="077F76FF" w14:textId="77777777" w:rsidR="00EB2947" w:rsidRPr="00E91AB5" w:rsidRDefault="00EB2947" w:rsidP="00123F50">
            <w:pPr>
              <w:tabs>
                <w:tab w:val="left" w:pos="6225"/>
              </w:tabs>
              <w:jc w:val="both"/>
              <w:rPr>
                <w:rFonts w:ascii="Arial" w:hAnsi="Arial" w:cs="Arial"/>
                <w:u w:val="single"/>
              </w:rPr>
            </w:pPr>
          </w:p>
          <w:p w14:paraId="077F7700" w14:textId="77777777" w:rsidR="00EB2947" w:rsidRPr="00E91AB5" w:rsidRDefault="00EB2947" w:rsidP="00123F50">
            <w:pPr>
              <w:jc w:val="center"/>
              <w:rPr>
                <w:rFonts w:ascii="Arial" w:hAnsi="Arial" w:cs="Arial"/>
              </w:rPr>
            </w:pPr>
            <w:r w:rsidRPr="00E91AB5">
              <w:rPr>
                <w:rFonts w:ascii="Arial" w:hAnsi="Arial" w:cs="Arial"/>
              </w:rPr>
              <w:t>How often?</w:t>
            </w:r>
          </w:p>
        </w:tc>
        <w:tc>
          <w:tcPr>
            <w:tcW w:w="1423" w:type="dxa"/>
            <w:shd w:val="clear" w:color="auto" w:fill="E6E6E6"/>
          </w:tcPr>
          <w:p w14:paraId="077F7701" w14:textId="77777777" w:rsidR="00EB2947" w:rsidRPr="00E91AB5" w:rsidRDefault="00EB2947" w:rsidP="00123F50">
            <w:pPr>
              <w:tabs>
                <w:tab w:val="left" w:pos="6225"/>
              </w:tabs>
              <w:jc w:val="both"/>
              <w:rPr>
                <w:rFonts w:ascii="Arial" w:hAnsi="Arial" w:cs="Arial"/>
                <w:u w:val="single"/>
              </w:rPr>
            </w:pPr>
          </w:p>
          <w:p w14:paraId="077F7702" w14:textId="77777777" w:rsidR="00EB2947" w:rsidRPr="00E91AB5" w:rsidRDefault="00EB2947" w:rsidP="00123F50">
            <w:pPr>
              <w:jc w:val="center"/>
              <w:rPr>
                <w:rFonts w:ascii="Arial" w:hAnsi="Arial" w:cs="Arial"/>
              </w:rPr>
            </w:pPr>
            <w:r w:rsidRPr="00E91AB5">
              <w:rPr>
                <w:rFonts w:ascii="Arial" w:hAnsi="Arial" w:cs="Arial"/>
              </w:rPr>
              <w:lastRenderedPageBreak/>
              <w:t>For how long?</w:t>
            </w:r>
          </w:p>
        </w:tc>
        <w:tc>
          <w:tcPr>
            <w:tcW w:w="1590" w:type="dxa"/>
            <w:shd w:val="clear" w:color="auto" w:fill="E6E6E6"/>
          </w:tcPr>
          <w:p w14:paraId="077F7703" w14:textId="77777777" w:rsidR="00EB2947" w:rsidRPr="00E91AB5" w:rsidRDefault="00EB2947" w:rsidP="00123F50">
            <w:pPr>
              <w:tabs>
                <w:tab w:val="left" w:pos="6225"/>
              </w:tabs>
              <w:jc w:val="both"/>
              <w:rPr>
                <w:rFonts w:ascii="Arial" w:hAnsi="Arial" w:cs="Arial"/>
                <w:u w:val="single"/>
              </w:rPr>
            </w:pPr>
          </w:p>
          <w:p w14:paraId="077F7704" w14:textId="77777777" w:rsidR="00EB2947" w:rsidRPr="00E91AB5" w:rsidRDefault="00EB2947" w:rsidP="00123F50">
            <w:pPr>
              <w:jc w:val="center"/>
              <w:rPr>
                <w:rFonts w:ascii="Arial" w:hAnsi="Arial" w:cs="Arial"/>
              </w:rPr>
            </w:pPr>
            <w:r w:rsidRPr="00E91AB5">
              <w:rPr>
                <w:rFonts w:ascii="Arial" w:hAnsi="Arial" w:cs="Arial"/>
              </w:rPr>
              <w:lastRenderedPageBreak/>
              <w:t>What weight is involved?</w:t>
            </w:r>
          </w:p>
        </w:tc>
        <w:tc>
          <w:tcPr>
            <w:tcW w:w="2346" w:type="dxa"/>
            <w:shd w:val="clear" w:color="auto" w:fill="E6E6E6"/>
          </w:tcPr>
          <w:p w14:paraId="077F7705" w14:textId="77777777" w:rsidR="00EB2947" w:rsidRPr="00E91AB5" w:rsidRDefault="00EB2947" w:rsidP="00123F50">
            <w:pPr>
              <w:jc w:val="center"/>
              <w:rPr>
                <w:rFonts w:ascii="Arial" w:hAnsi="Arial" w:cs="Arial"/>
              </w:rPr>
            </w:pPr>
            <w:r w:rsidRPr="00E91AB5">
              <w:rPr>
                <w:rFonts w:ascii="Arial" w:hAnsi="Arial" w:cs="Arial"/>
              </w:rPr>
              <w:lastRenderedPageBreak/>
              <w:t>Any mechanical aids?</w:t>
            </w:r>
          </w:p>
        </w:tc>
      </w:tr>
      <w:tr w:rsidR="00E91AB5" w:rsidRPr="00E91AB5" w14:paraId="077F770E" w14:textId="77777777" w:rsidTr="009402E0">
        <w:tc>
          <w:tcPr>
            <w:tcW w:w="3820" w:type="dxa"/>
          </w:tcPr>
          <w:p w14:paraId="077F7709" w14:textId="7A571CD4" w:rsidR="00E91AB5" w:rsidRPr="00E91AB5" w:rsidRDefault="00E91AB5" w:rsidP="00E91AB5">
            <w:pPr>
              <w:tabs>
                <w:tab w:val="left" w:pos="6225"/>
              </w:tabs>
              <w:rPr>
                <w:rFonts w:ascii="Arial" w:hAnsi="Arial" w:cs="Arial"/>
              </w:rPr>
            </w:pPr>
            <w:r w:rsidRPr="00E91AB5">
              <w:rPr>
                <w:rFonts w:ascii="Arial" w:hAnsi="Arial" w:cs="Arial"/>
              </w:rPr>
              <w:t>Light physical effort is necessary such as moving and retrieving files/boxes over short distances.</w:t>
            </w:r>
          </w:p>
        </w:tc>
        <w:tc>
          <w:tcPr>
            <w:tcW w:w="1425" w:type="dxa"/>
          </w:tcPr>
          <w:p w14:paraId="077F770A" w14:textId="7AF9E9CC" w:rsidR="00E91AB5" w:rsidRPr="00E91AB5" w:rsidRDefault="00E91AB5" w:rsidP="00E91AB5">
            <w:pPr>
              <w:tabs>
                <w:tab w:val="left" w:pos="6225"/>
              </w:tabs>
              <w:rPr>
                <w:rFonts w:ascii="Arial" w:hAnsi="Arial" w:cs="Arial"/>
              </w:rPr>
            </w:pPr>
            <w:r w:rsidRPr="00E91AB5">
              <w:rPr>
                <w:rFonts w:ascii="Arial" w:hAnsi="Arial" w:cs="Arial"/>
              </w:rPr>
              <w:t>Daily</w:t>
            </w:r>
          </w:p>
        </w:tc>
        <w:tc>
          <w:tcPr>
            <w:tcW w:w="1423" w:type="dxa"/>
          </w:tcPr>
          <w:p w14:paraId="077F770B" w14:textId="608B2FD1" w:rsidR="00E91AB5" w:rsidRPr="00E91AB5" w:rsidRDefault="00E91AB5" w:rsidP="00E91AB5">
            <w:pPr>
              <w:tabs>
                <w:tab w:val="left" w:pos="6225"/>
              </w:tabs>
              <w:jc w:val="center"/>
              <w:rPr>
                <w:rFonts w:ascii="Arial" w:hAnsi="Arial" w:cs="Arial"/>
              </w:rPr>
            </w:pPr>
            <w:r w:rsidRPr="00E91AB5">
              <w:rPr>
                <w:rFonts w:ascii="Arial" w:hAnsi="Arial" w:cs="Arial"/>
              </w:rPr>
              <w:t>Minimal</w:t>
            </w:r>
          </w:p>
        </w:tc>
        <w:tc>
          <w:tcPr>
            <w:tcW w:w="1590" w:type="dxa"/>
          </w:tcPr>
          <w:p w14:paraId="077F770C" w14:textId="56B656BE" w:rsidR="00E91AB5" w:rsidRPr="00E91AB5" w:rsidRDefault="00E91AB5" w:rsidP="00E91AB5">
            <w:pPr>
              <w:tabs>
                <w:tab w:val="left" w:pos="6225"/>
              </w:tabs>
              <w:jc w:val="center"/>
              <w:rPr>
                <w:rFonts w:ascii="Arial" w:hAnsi="Arial" w:cs="Arial"/>
              </w:rPr>
            </w:pPr>
            <w:r w:rsidRPr="00E91AB5">
              <w:rPr>
                <w:rFonts w:ascii="Arial" w:hAnsi="Arial" w:cs="Arial"/>
              </w:rPr>
              <w:t>5 reams boxed paper</w:t>
            </w:r>
          </w:p>
        </w:tc>
        <w:tc>
          <w:tcPr>
            <w:tcW w:w="2346" w:type="dxa"/>
          </w:tcPr>
          <w:p w14:paraId="077F770D" w14:textId="2C2A8D7E" w:rsidR="00E91AB5" w:rsidRPr="00E91AB5" w:rsidRDefault="00E91AB5" w:rsidP="00E91AB5">
            <w:pPr>
              <w:tabs>
                <w:tab w:val="left" w:pos="6225"/>
              </w:tabs>
              <w:rPr>
                <w:rFonts w:ascii="Arial" w:hAnsi="Arial" w:cs="Arial"/>
              </w:rPr>
            </w:pPr>
            <w:r w:rsidRPr="00E91AB5">
              <w:rPr>
                <w:rFonts w:ascii="Arial" w:hAnsi="Arial" w:cs="Arial"/>
              </w:rPr>
              <w:t>No</w:t>
            </w:r>
          </w:p>
        </w:tc>
      </w:tr>
    </w:tbl>
    <w:p w14:paraId="077F770F" w14:textId="77777777" w:rsidR="00EB2947" w:rsidRPr="00E91AB5" w:rsidRDefault="00EB2947" w:rsidP="00EB2947">
      <w:pPr>
        <w:tabs>
          <w:tab w:val="left" w:pos="6225"/>
        </w:tabs>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2417"/>
        <w:gridCol w:w="2417"/>
        <w:gridCol w:w="3348"/>
      </w:tblGrid>
      <w:tr w:rsidR="00EB2947" w:rsidRPr="00E91AB5" w14:paraId="077F7717" w14:textId="77777777" w:rsidTr="00E91AB5">
        <w:tc>
          <w:tcPr>
            <w:tcW w:w="2422" w:type="dxa"/>
            <w:shd w:val="clear" w:color="auto" w:fill="E6E6E6"/>
          </w:tcPr>
          <w:p w14:paraId="077F7710" w14:textId="77777777" w:rsidR="00EB2947" w:rsidRPr="00E91AB5" w:rsidRDefault="00EB2947" w:rsidP="00123F50">
            <w:pPr>
              <w:tabs>
                <w:tab w:val="left" w:pos="6225"/>
              </w:tabs>
              <w:jc w:val="center"/>
              <w:rPr>
                <w:rFonts w:ascii="Arial" w:hAnsi="Arial" w:cs="Arial"/>
                <w:u w:val="single"/>
              </w:rPr>
            </w:pPr>
            <w:r w:rsidRPr="00E91AB5">
              <w:rPr>
                <w:rFonts w:ascii="Arial" w:hAnsi="Arial" w:cs="Arial"/>
              </w:rPr>
              <w:t>Is the job holders expected to sit / stand in a restricted position?</w:t>
            </w:r>
          </w:p>
        </w:tc>
        <w:tc>
          <w:tcPr>
            <w:tcW w:w="2417" w:type="dxa"/>
            <w:shd w:val="clear" w:color="auto" w:fill="E6E6E6"/>
          </w:tcPr>
          <w:p w14:paraId="077F7711" w14:textId="77777777" w:rsidR="00EB2947" w:rsidRPr="00E91AB5" w:rsidRDefault="00EB2947" w:rsidP="00123F50">
            <w:pPr>
              <w:tabs>
                <w:tab w:val="left" w:pos="6225"/>
              </w:tabs>
              <w:jc w:val="both"/>
              <w:rPr>
                <w:rFonts w:ascii="Arial" w:hAnsi="Arial" w:cs="Arial"/>
                <w:u w:val="single"/>
              </w:rPr>
            </w:pPr>
          </w:p>
          <w:p w14:paraId="077F7712" w14:textId="77777777" w:rsidR="00EB2947" w:rsidRPr="00E91AB5" w:rsidRDefault="00EB2947" w:rsidP="00123F50">
            <w:pPr>
              <w:jc w:val="center"/>
              <w:rPr>
                <w:rFonts w:ascii="Arial" w:hAnsi="Arial" w:cs="Arial"/>
              </w:rPr>
            </w:pPr>
            <w:r w:rsidRPr="00E91AB5">
              <w:rPr>
                <w:rFonts w:ascii="Arial" w:hAnsi="Arial" w:cs="Arial"/>
              </w:rPr>
              <w:t>How often?</w:t>
            </w:r>
          </w:p>
        </w:tc>
        <w:tc>
          <w:tcPr>
            <w:tcW w:w="2417" w:type="dxa"/>
            <w:shd w:val="clear" w:color="auto" w:fill="E6E6E6"/>
          </w:tcPr>
          <w:p w14:paraId="077F7713" w14:textId="77777777" w:rsidR="00EB2947" w:rsidRPr="00E91AB5" w:rsidRDefault="00EB2947" w:rsidP="00123F50">
            <w:pPr>
              <w:tabs>
                <w:tab w:val="left" w:pos="6225"/>
              </w:tabs>
              <w:jc w:val="both"/>
              <w:rPr>
                <w:rFonts w:ascii="Arial" w:hAnsi="Arial" w:cs="Arial"/>
                <w:u w:val="single"/>
              </w:rPr>
            </w:pPr>
          </w:p>
          <w:p w14:paraId="077F7714" w14:textId="77777777" w:rsidR="00EB2947" w:rsidRPr="00E91AB5" w:rsidRDefault="00EB2947" w:rsidP="00123F50">
            <w:pPr>
              <w:jc w:val="center"/>
              <w:rPr>
                <w:rFonts w:ascii="Arial" w:hAnsi="Arial" w:cs="Arial"/>
              </w:rPr>
            </w:pPr>
            <w:r w:rsidRPr="00E91AB5">
              <w:rPr>
                <w:rFonts w:ascii="Arial" w:hAnsi="Arial" w:cs="Arial"/>
              </w:rPr>
              <w:t>For how long?</w:t>
            </w:r>
          </w:p>
        </w:tc>
        <w:tc>
          <w:tcPr>
            <w:tcW w:w="3348" w:type="dxa"/>
            <w:shd w:val="clear" w:color="auto" w:fill="E6E6E6"/>
          </w:tcPr>
          <w:p w14:paraId="077F7715" w14:textId="77777777" w:rsidR="00EB2947" w:rsidRPr="00E91AB5" w:rsidRDefault="00EB2947" w:rsidP="00123F50">
            <w:pPr>
              <w:jc w:val="center"/>
              <w:rPr>
                <w:rFonts w:ascii="Arial" w:hAnsi="Arial" w:cs="Arial"/>
              </w:rPr>
            </w:pPr>
          </w:p>
          <w:p w14:paraId="077F7716" w14:textId="77777777" w:rsidR="00EB2947" w:rsidRPr="00E91AB5" w:rsidRDefault="00EB2947" w:rsidP="00123F50">
            <w:pPr>
              <w:jc w:val="center"/>
              <w:rPr>
                <w:rFonts w:ascii="Arial" w:hAnsi="Arial" w:cs="Arial"/>
              </w:rPr>
            </w:pPr>
            <w:r w:rsidRPr="00E91AB5">
              <w:rPr>
                <w:rFonts w:ascii="Arial" w:hAnsi="Arial" w:cs="Arial"/>
              </w:rPr>
              <w:t>What activity is involved?</w:t>
            </w:r>
          </w:p>
        </w:tc>
      </w:tr>
      <w:tr w:rsidR="00E91AB5" w:rsidRPr="00E91AB5" w14:paraId="077F771C" w14:textId="77777777" w:rsidTr="00E91AB5">
        <w:trPr>
          <w:trHeight w:val="756"/>
        </w:trPr>
        <w:tc>
          <w:tcPr>
            <w:tcW w:w="2422" w:type="dxa"/>
          </w:tcPr>
          <w:p w14:paraId="077F7718" w14:textId="170FEB7A" w:rsidR="00E91AB5" w:rsidRPr="00E91AB5" w:rsidRDefault="00E91AB5" w:rsidP="00E91AB5">
            <w:pPr>
              <w:tabs>
                <w:tab w:val="left" w:pos="6225"/>
              </w:tabs>
              <w:jc w:val="center"/>
              <w:rPr>
                <w:rFonts w:ascii="Arial" w:hAnsi="Arial" w:cs="Arial"/>
              </w:rPr>
            </w:pPr>
            <w:r w:rsidRPr="00E91AB5">
              <w:rPr>
                <w:rFonts w:ascii="Arial" w:hAnsi="Arial" w:cs="Arial"/>
              </w:rPr>
              <w:t>Yes</w:t>
            </w:r>
          </w:p>
        </w:tc>
        <w:tc>
          <w:tcPr>
            <w:tcW w:w="2417" w:type="dxa"/>
          </w:tcPr>
          <w:p w14:paraId="077F7719" w14:textId="58C96117" w:rsidR="00E91AB5" w:rsidRPr="00E91AB5" w:rsidRDefault="00E91AB5" w:rsidP="00E91AB5">
            <w:pPr>
              <w:tabs>
                <w:tab w:val="left" w:pos="6225"/>
              </w:tabs>
              <w:rPr>
                <w:rFonts w:ascii="Arial" w:hAnsi="Arial" w:cs="Arial"/>
              </w:rPr>
            </w:pPr>
            <w:r w:rsidRPr="00E91AB5">
              <w:rPr>
                <w:rFonts w:ascii="Arial" w:hAnsi="Arial" w:cs="Arial"/>
              </w:rPr>
              <w:t>Daily</w:t>
            </w:r>
          </w:p>
        </w:tc>
        <w:tc>
          <w:tcPr>
            <w:tcW w:w="2417" w:type="dxa"/>
          </w:tcPr>
          <w:p w14:paraId="077F771A" w14:textId="409E8AEB" w:rsidR="00E91AB5" w:rsidRPr="00E91AB5" w:rsidRDefault="00E91AB5" w:rsidP="00E91AB5">
            <w:pPr>
              <w:tabs>
                <w:tab w:val="left" w:pos="6225"/>
              </w:tabs>
              <w:rPr>
                <w:rFonts w:ascii="Arial" w:hAnsi="Arial" w:cs="Arial"/>
              </w:rPr>
            </w:pPr>
            <w:r w:rsidRPr="00E91AB5">
              <w:rPr>
                <w:rFonts w:ascii="Arial" w:hAnsi="Arial" w:cs="Arial"/>
              </w:rPr>
              <w:t>7.5hrs per day</w:t>
            </w:r>
          </w:p>
        </w:tc>
        <w:tc>
          <w:tcPr>
            <w:tcW w:w="3348" w:type="dxa"/>
          </w:tcPr>
          <w:p w14:paraId="077F771B" w14:textId="1D4431DD" w:rsidR="00E91AB5" w:rsidRPr="00E91AB5" w:rsidRDefault="00E91AB5" w:rsidP="00E91AB5">
            <w:pPr>
              <w:tabs>
                <w:tab w:val="left" w:pos="6225"/>
              </w:tabs>
              <w:jc w:val="center"/>
              <w:rPr>
                <w:rFonts w:ascii="Arial" w:hAnsi="Arial" w:cs="Arial"/>
              </w:rPr>
            </w:pPr>
            <w:r w:rsidRPr="00E91AB5">
              <w:rPr>
                <w:rFonts w:ascii="Arial" w:hAnsi="Arial" w:cs="Arial"/>
              </w:rPr>
              <w:t>Typing / desk work / minute taking</w:t>
            </w:r>
          </w:p>
        </w:tc>
      </w:tr>
    </w:tbl>
    <w:p w14:paraId="077F771D" w14:textId="77777777" w:rsidR="00EB2947" w:rsidRPr="00E91AB5" w:rsidRDefault="00EB2947" w:rsidP="00EB2947">
      <w:pPr>
        <w:tabs>
          <w:tab w:val="left" w:pos="1830"/>
        </w:tabs>
        <w:ind w:left="1080"/>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1960"/>
        <w:gridCol w:w="2858"/>
      </w:tblGrid>
      <w:tr w:rsidR="00EB2947" w:rsidRPr="00E91AB5" w14:paraId="077F7724" w14:textId="77777777" w:rsidTr="00123F50">
        <w:tc>
          <w:tcPr>
            <w:tcW w:w="5786" w:type="dxa"/>
            <w:shd w:val="clear" w:color="auto" w:fill="E6E6E6"/>
          </w:tcPr>
          <w:p w14:paraId="077F771E" w14:textId="77777777" w:rsidR="00EB2947" w:rsidRPr="00E91AB5" w:rsidRDefault="00EB2947" w:rsidP="00123F50">
            <w:pPr>
              <w:tabs>
                <w:tab w:val="left" w:pos="1830"/>
              </w:tabs>
              <w:jc w:val="both"/>
              <w:rPr>
                <w:rFonts w:ascii="Arial" w:hAnsi="Arial" w:cs="Arial"/>
                <w:b/>
              </w:rPr>
            </w:pPr>
            <w:r w:rsidRPr="00E91AB5">
              <w:rPr>
                <w:rFonts w:ascii="Arial" w:hAnsi="Arial" w:cs="Arial"/>
                <w:b/>
              </w:rPr>
              <w:t xml:space="preserve">MENTAL EFFORT   </w:t>
            </w:r>
          </w:p>
          <w:p w14:paraId="077F771F" w14:textId="77777777" w:rsidR="00EB2947" w:rsidRPr="00E91AB5" w:rsidRDefault="00EB2947" w:rsidP="00123F50">
            <w:pPr>
              <w:tabs>
                <w:tab w:val="left" w:pos="1830"/>
              </w:tabs>
              <w:jc w:val="both"/>
              <w:outlineLvl w:val="0"/>
              <w:rPr>
                <w:rFonts w:ascii="Arial" w:hAnsi="Arial" w:cs="Arial"/>
              </w:rPr>
            </w:pPr>
            <w:r w:rsidRPr="00E91AB5">
              <w:rPr>
                <w:rFonts w:ascii="Arial" w:hAnsi="Arial" w:cs="Arial"/>
              </w:rPr>
              <w:t>Are there any duties requiring particular concentration? – Please detail.</w:t>
            </w:r>
          </w:p>
        </w:tc>
        <w:tc>
          <w:tcPr>
            <w:tcW w:w="1960" w:type="dxa"/>
            <w:shd w:val="clear" w:color="auto" w:fill="E6E6E6"/>
          </w:tcPr>
          <w:p w14:paraId="077F7720" w14:textId="77777777" w:rsidR="00EB2947" w:rsidRPr="00E91AB5" w:rsidRDefault="00EB2947" w:rsidP="00123F50">
            <w:pPr>
              <w:tabs>
                <w:tab w:val="left" w:pos="1830"/>
              </w:tabs>
              <w:jc w:val="both"/>
              <w:rPr>
                <w:rFonts w:ascii="Arial" w:hAnsi="Arial" w:cs="Arial"/>
              </w:rPr>
            </w:pPr>
          </w:p>
          <w:p w14:paraId="077F7721" w14:textId="77777777" w:rsidR="00EB2947" w:rsidRPr="00E91AB5" w:rsidRDefault="00EB2947" w:rsidP="00123F50">
            <w:pPr>
              <w:tabs>
                <w:tab w:val="left" w:pos="1830"/>
              </w:tabs>
              <w:jc w:val="center"/>
              <w:rPr>
                <w:rFonts w:ascii="Arial" w:hAnsi="Arial" w:cs="Arial"/>
              </w:rPr>
            </w:pPr>
            <w:r w:rsidRPr="00E91AB5">
              <w:rPr>
                <w:rFonts w:ascii="Arial" w:hAnsi="Arial" w:cs="Arial"/>
              </w:rPr>
              <w:t>How often?</w:t>
            </w:r>
          </w:p>
        </w:tc>
        <w:tc>
          <w:tcPr>
            <w:tcW w:w="2858" w:type="dxa"/>
            <w:shd w:val="clear" w:color="auto" w:fill="E6E6E6"/>
          </w:tcPr>
          <w:p w14:paraId="077F7722" w14:textId="77777777" w:rsidR="00EB2947" w:rsidRPr="00E91AB5" w:rsidRDefault="00EB2947" w:rsidP="00123F50">
            <w:pPr>
              <w:tabs>
                <w:tab w:val="left" w:pos="1830"/>
              </w:tabs>
              <w:jc w:val="both"/>
              <w:rPr>
                <w:rFonts w:ascii="Arial" w:hAnsi="Arial" w:cs="Arial"/>
              </w:rPr>
            </w:pPr>
          </w:p>
          <w:p w14:paraId="077F7723" w14:textId="77777777" w:rsidR="00EB2947" w:rsidRPr="00E91AB5" w:rsidRDefault="00EB2947" w:rsidP="00123F50">
            <w:pPr>
              <w:tabs>
                <w:tab w:val="left" w:pos="1830"/>
              </w:tabs>
              <w:jc w:val="center"/>
              <w:rPr>
                <w:rFonts w:ascii="Arial" w:hAnsi="Arial" w:cs="Arial"/>
              </w:rPr>
            </w:pPr>
            <w:r w:rsidRPr="00E91AB5">
              <w:rPr>
                <w:rFonts w:ascii="Arial" w:hAnsi="Arial" w:cs="Arial"/>
              </w:rPr>
              <w:t>For how long?</w:t>
            </w:r>
          </w:p>
        </w:tc>
      </w:tr>
      <w:tr w:rsidR="00E91AB5" w:rsidRPr="00E91AB5" w14:paraId="077F7729" w14:textId="77777777" w:rsidTr="00123F50">
        <w:tc>
          <w:tcPr>
            <w:tcW w:w="5786" w:type="dxa"/>
          </w:tcPr>
          <w:p w14:paraId="0F2975BB" w14:textId="77777777" w:rsidR="00E91AB5" w:rsidRPr="00E91AB5" w:rsidRDefault="00E91AB5" w:rsidP="00E91AB5">
            <w:pPr>
              <w:tabs>
                <w:tab w:val="left" w:pos="6225"/>
              </w:tabs>
              <w:rPr>
                <w:rFonts w:ascii="Arial" w:hAnsi="Arial" w:cs="Arial"/>
              </w:rPr>
            </w:pPr>
            <w:r w:rsidRPr="00E91AB5">
              <w:rPr>
                <w:rFonts w:ascii="Arial" w:hAnsi="Arial" w:cs="Arial"/>
              </w:rPr>
              <w:t xml:space="preserve">Accurate audio typing skills at speed are essential, displaying coordination of typing and concentration skills to ensure that dialogue therein is appropriately transcribed.  </w:t>
            </w:r>
          </w:p>
          <w:p w14:paraId="44964C9E" w14:textId="77777777" w:rsidR="00E91AB5" w:rsidRPr="00E91AB5" w:rsidRDefault="00E91AB5" w:rsidP="00E91AB5">
            <w:pPr>
              <w:autoSpaceDE w:val="0"/>
              <w:autoSpaceDN w:val="0"/>
              <w:adjustRightInd w:val="0"/>
              <w:jc w:val="both"/>
              <w:rPr>
                <w:rFonts w:ascii="Arial" w:hAnsi="Arial" w:cs="Arial"/>
              </w:rPr>
            </w:pPr>
            <w:r w:rsidRPr="00E91AB5">
              <w:rPr>
                <w:rFonts w:ascii="Arial" w:hAnsi="Arial" w:cs="Arial"/>
              </w:rPr>
              <w:t>Word process and input data for a substantial proportion of working time within a busy office environment</w:t>
            </w:r>
          </w:p>
          <w:p w14:paraId="55062064" w14:textId="77777777" w:rsidR="00E91AB5" w:rsidRPr="00E91AB5" w:rsidRDefault="00E91AB5" w:rsidP="00E91AB5">
            <w:pPr>
              <w:autoSpaceDE w:val="0"/>
              <w:autoSpaceDN w:val="0"/>
              <w:adjustRightInd w:val="0"/>
              <w:jc w:val="both"/>
              <w:rPr>
                <w:rFonts w:ascii="Arial" w:hAnsi="Arial" w:cs="Arial"/>
                <w:lang w:eastAsia="en-GB"/>
              </w:rPr>
            </w:pPr>
            <w:r w:rsidRPr="00E91AB5">
              <w:rPr>
                <w:rFonts w:ascii="Arial" w:hAnsi="Arial" w:cs="Arial"/>
              </w:rPr>
              <w:t>Minute taking; listening skills within an MDT setting</w:t>
            </w:r>
          </w:p>
          <w:p w14:paraId="077F7726" w14:textId="77777777" w:rsidR="00E91AB5" w:rsidRPr="00E91AB5" w:rsidRDefault="00E91AB5" w:rsidP="00E91AB5">
            <w:pPr>
              <w:autoSpaceDE w:val="0"/>
              <w:autoSpaceDN w:val="0"/>
              <w:adjustRightInd w:val="0"/>
              <w:jc w:val="both"/>
              <w:rPr>
                <w:rFonts w:ascii="Arial" w:hAnsi="Arial" w:cs="Arial"/>
                <w:lang w:eastAsia="en-GB"/>
              </w:rPr>
            </w:pPr>
          </w:p>
        </w:tc>
        <w:tc>
          <w:tcPr>
            <w:tcW w:w="1960" w:type="dxa"/>
          </w:tcPr>
          <w:p w14:paraId="671571BF" w14:textId="77777777" w:rsidR="00E91AB5" w:rsidRPr="00E91AB5" w:rsidRDefault="00E91AB5" w:rsidP="00E91AB5">
            <w:pPr>
              <w:tabs>
                <w:tab w:val="left" w:pos="1830"/>
              </w:tabs>
              <w:jc w:val="center"/>
              <w:rPr>
                <w:rFonts w:ascii="Arial" w:hAnsi="Arial" w:cs="Arial"/>
              </w:rPr>
            </w:pPr>
            <w:r w:rsidRPr="00E91AB5">
              <w:rPr>
                <w:rFonts w:ascii="Arial" w:hAnsi="Arial" w:cs="Arial"/>
              </w:rPr>
              <w:t>Daily</w:t>
            </w:r>
          </w:p>
          <w:p w14:paraId="3CB988EC" w14:textId="77777777" w:rsidR="00E91AB5" w:rsidRPr="00E91AB5" w:rsidRDefault="00E91AB5" w:rsidP="00E91AB5">
            <w:pPr>
              <w:tabs>
                <w:tab w:val="left" w:pos="1830"/>
              </w:tabs>
              <w:jc w:val="center"/>
              <w:rPr>
                <w:rFonts w:ascii="Arial" w:hAnsi="Arial" w:cs="Arial"/>
              </w:rPr>
            </w:pPr>
          </w:p>
          <w:p w14:paraId="34C6AC16" w14:textId="77777777" w:rsidR="00E91AB5" w:rsidRPr="00E91AB5" w:rsidRDefault="00E91AB5" w:rsidP="00E91AB5">
            <w:pPr>
              <w:tabs>
                <w:tab w:val="left" w:pos="1830"/>
              </w:tabs>
              <w:jc w:val="center"/>
              <w:rPr>
                <w:rFonts w:ascii="Arial" w:hAnsi="Arial" w:cs="Arial"/>
              </w:rPr>
            </w:pPr>
          </w:p>
          <w:p w14:paraId="44C4A67A" w14:textId="77777777" w:rsidR="00E91AB5" w:rsidRPr="00E91AB5" w:rsidRDefault="00E91AB5" w:rsidP="00E91AB5">
            <w:pPr>
              <w:tabs>
                <w:tab w:val="left" w:pos="1830"/>
              </w:tabs>
              <w:jc w:val="center"/>
              <w:rPr>
                <w:rFonts w:ascii="Arial" w:hAnsi="Arial" w:cs="Arial"/>
              </w:rPr>
            </w:pPr>
            <w:r w:rsidRPr="00E91AB5">
              <w:rPr>
                <w:rFonts w:ascii="Arial" w:hAnsi="Arial" w:cs="Arial"/>
              </w:rPr>
              <w:t>Daily</w:t>
            </w:r>
          </w:p>
          <w:p w14:paraId="47337208" w14:textId="77777777" w:rsidR="00E91AB5" w:rsidRPr="00E91AB5" w:rsidRDefault="00E91AB5" w:rsidP="00E91AB5">
            <w:pPr>
              <w:tabs>
                <w:tab w:val="left" w:pos="1830"/>
              </w:tabs>
              <w:jc w:val="center"/>
              <w:rPr>
                <w:rFonts w:ascii="Arial" w:hAnsi="Arial" w:cs="Arial"/>
              </w:rPr>
            </w:pPr>
          </w:p>
          <w:p w14:paraId="077F7727" w14:textId="1BAA8356" w:rsidR="00E91AB5" w:rsidRPr="00E91AB5" w:rsidRDefault="00E91AB5" w:rsidP="00E91AB5">
            <w:pPr>
              <w:tabs>
                <w:tab w:val="left" w:pos="1830"/>
              </w:tabs>
              <w:jc w:val="center"/>
              <w:rPr>
                <w:rFonts w:ascii="Arial" w:hAnsi="Arial" w:cs="Arial"/>
              </w:rPr>
            </w:pPr>
            <w:r w:rsidRPr="00E91AB5">
              <w:rPr>
                <w:rFonts w:ascii="Arial" w:hAnsi="Arial" w:cs="Arial"/>
              </w:rPr>
              <w:t>TBC</w:t>
            </w:r>
          </w:p>
        </w:tc>
        <w:tc>
          <w:tcPr>
            <w:tcW w:w="2858" w:type="dxa"/>
          </w:tcPr>
          <w:p w14:paraId="777D3954" w14:textId="77777777" w:rsidR="00E91AB5" w:rsidRPr="00E91AB5" w:rsidRDefault="00E91AB5" w:rsidP="00E91AB5">
            <w:pPr>
              <w:tabs>
                <w:tab w:val="left" w:pos="1830"/>
              </w:tabs>
              <w:jc w:val="center"/>
              <w:rPr>
                <w:rFonts w:ascii="Arial" w:hAnsi="Arial" w:cs="Arial"/>
              </w:rPr>
            </w:pPr>
            <w:r w:rsidRPr="00E91AB5">
              <w:rPr>
                <w:rFonts w:ascii="Arial" w:hAnsi="Arial" w:cs="Arial"/>
              </w:rPr>
              <w:t>4hrs</w:t>
            </w:r>
          </w:p>
          <w:p w14:paraId="1A0D4979" w14:textId="77777777" w:rsidR="00E91AB5" w:rsidRPr="00E91AB5" w:rsidRDefault="00E91AB5" w:rsidP="00E91AB5">
            <w:pPr>
              <w:tabs>
                <w:tab w:val="left" w:pos="1830"/>
              </w:tabs>
              <w:jc w:val="center"/>
              <w:rPr>
                <w:rFonts w:ascii="Arial" w:hAnsi="Arial" w:cs="Arial"/>
              </w:rPr>
            </w:pPr>
          </w:p>
          <w:p w14:paraId="0AC86779" w14:textId="77777777" w:rsidR="00E91AB5" w:rsidRPr="00E91AB5" w:rsidRDefault="00E91AB5" w:rsidP="00E91AB5">
            <w:pPr>
              <w:tabs>
                <w:tab w:val="left" w:pos="1830"/>
              </w:tabs>
              <w:jc w:val="center"/>
              <w:rPr>
                <w:rFonts w:ascii="Arial" w:hAnsi="Arial" w:cs="Arial"/>
              </w:rPr>
            </w:pPr>
          </w:p>
          <w:p w14:paraId="45364F7E" w14:textId="77777777" w:rsidR="00E91AB5" w:rsidRPr="00E91AB5" w:rsidRDefault="00E91AB5" w:rsidP="00E91AB5">
            <w:pPr>
              <w:tabs>
                <w:tab w:val="left" w:pos="1830"/>
              </w:tabs>
              <w:jc w:val="center"/>
              <w:rPr>
                <w:rFonts w:ascii="Arial" w:hAnsi="Arial" w:cs="Arial"/>
              </w:rPr>
            </w:pPr>
            <w:r w:rsidRPr="00E91AB5">
              <w:rPr>
                <w:rFonts w:ascii="Arial" w:hAnsi="Arial" w:cs="Arial"/>
              </w:rPr>
              <w:t>3.5hrs</w:t>
            </w:r>
          </w:p>
          <w:p w14:paraId="4F947A00" w14:textId="77777777" w:rsidR="00E91AB5" w:rsidRPr="00E91AB5" w:rsidRDefault="00E91AB5" w:rsidP="00E91AB5">
            <w:pPr>
              <w:tabs>
                <w:tab w:val="left" w:pos="1830"/>
              </w:tabs>
              <w:jc w:val="center"/>
              <w:rPr>
                <w:rFonts w:ascii="Arial" w:hAnsi="Arial" w:cs="Arial"/>
              </w:rPr>
            </w:pPr>
          </w:p>
          <w:p w14:paraId="077F7728" w14:textId="77777777" w:rsidR="00E91AB5" w:rsidRPr="00E91AB5" w:rsidRDefault="00E91AB5" w:rsidP="00E91AB5">
            <w:pPr>
              <w:tabs>
                <w:tab w:val="left" w:pos="1830"/>
              </w:tabs>
              <w:jc w:val="center"/>
              <w:rPr>
                <w:rFonts w:ascii="Arial" w:hAnsi="Arial" w:cs="Arial"/>
              </w:rPr>
            </w:pPr>
          </w:p>
        </w:tc>
      </w:tr>
      <w:tr w:rsidR="00E91AB5" w:rsidRPr="00E91AB5" w14:paraId="077F7730" w14:textId="77777777" w:rsidTr="00123F50">
        <w:tc>
          <w:tcPr>
            <w:tcW w:w="5786" w:type="dxa"/>
            <w:tcBorders>
              <w:bottom w:val="single" w:sz="4" w:space="0" w:color="auto"/>
            </w:tcBorders>
            <w:shd w:val="clear" w:color="auto" w:fill="E6E6E6"/>
          </w:tcPr>
          <w:p w14:paraId="077F772A" w14:textId="77777777" w:rsidR="00E91AB5" w:rsidRPr="00E91AB5" w:rsidRDefault="00E91AB5" w:rsidP="00E91AB5">
            <w:pPr>
              <w:tabs>
                <w:tab w:val="left" w:pos="1830"/>
              </w:tabs>
              <w:jc w:val="both"/>
              <w:outlineLvl w:val="0"/>
              <w:rPr>
                <w:rFonts w:ascii="Arial" w:hAnsi="Arial" w:cs="Arial"/>
              </w:rPr>
            </w:pPr>
          </w:p>
          <w:p w14:paraId="077F772B" w14:textId="77777777" w:rsidR="00E91AB5" w:rsidRPr="00E91AB5" w:rsidRDefault="00E91AB5" w:rsidP="00E91AB5">
            <w:pPr>
              <w:tabs>
                <w:tab w:val="left" w:pos="1830"/>
              </w:tabs>
              <w:jc w:val="both"/>
              <w:outlineLvl w:val="0"/>
              <w:rPr>
                <w:rFonts w:ascii="Arial" w:hAnsi="Arial" w:cs="Arial"/>
              </w:rPr>
            </w:pPr>
            <w:r w:rsidRPr="00E91AB5">
              <w:rPr>
                <w:rFonts w:ascii="Arial" w:hAnsi="Arial" w:cs="Arial"/>
              </w:rPr>
              <w:t>Are there any duties of an unpredictable nature? – Please detail.</w:t>
            </w:r>
          </w:p>
        </w:tc>
        <w:tc>
          <w:tcPr>
            <w:tcW w:w="1960" w:type="dxa"/>
            <w:tcBorders>
              <w:bottom w:val="single" w:sz="4" w:space="0" w:color="auto"/>
            </w:tcBorders>
            <w:shd w:val="clear" w:color="auto" w:fill="E6E6E6"/>
          </w:tcPr>
          <w:p w14:paraId="077F772C" w14:textId="77777777" w:rsidR="00E91AB5" w:rsidRPr="00E91AB5" w:rsidRDefault="00E91AB5" w:rsidP="00E91AB5">
            <w:pPr>
              <w:tabs>
                <w:tab w:val="left" w:pos="1830"/>
              </w:tabs>
              <w:jc w:val="both"/>
              <w:rPr>
                <w:rFonts w:ascii="Arial" w:hAnsi="Arial" w:cs="Arial"/>
              </w:rPr>
            </w:pPr>
          </w:p>
          <w:p w14:paraId="077F772D" w14:textId="77777777" w:rsidR="00E91AB5" w:rsidRPr="00E91AB5" w:rsidRDefault="00E91AB5" w:rsidP="00E91AB5">
            <w:pPr>
              <w:tabs>
                <w:tab w:val="left" w:pos="1830"/>
              </w:tabs>
              <w:jc w:val="center"/>
              <w:rPr>
                <w:rFonts w:ascii="Arial" w:hAnsi="Arial" w:cs="Arial"/>
              </w:rPr>
            </w:pPr>
            <w:r w:rsidRPr="00E91AB5">
              <w:rPr>
                <w:rFonts w:ascii="Arial" w:hAnsi="Arial" w:cs="Arial"/>
              </w:rPr>
              <w:t>How often?</w:t>
            </w:r>
          </w:p>
        </w:tc>
        <w:tc>
          <w:tcPr>
            <w:tcW w:w="2858" w:type="dxa"/>
            <w:tcBorders>
              <w:bottom w:val="single" w:sz="4" w:space="0" w:color="auto"/>
            </w:tcBorders>
            <w:shd w:val="clear" w:color="auto" w:fill="E6E6E6"/>
          </w:tcPr>
          <w:p w14:paraId="077F772E" w14:textId="77777777" w:rsidR="00E91AB5" w:rsidRPr="00E91AB5" w:rsidRDefault="00E91AB5" w:rsidP="00E91AB5">
            <w:pPr>
              <w:tabs>
                <w:tab w:val="left" w:pos="1830"/>
              </w:tabs>
              <w:jc w:val="both"/>
              <w:rPr>
                <w:rFonts w:ascii="Arial" w:hAnsi="Arial" w:cs="Arial"/>
              </w:rPr>
            </w:pPr>
          </w:p>
          <w:p w14:paraId="077F772F" w14:textId="77777777" w:rsidR="00E91AB5" w:rsidRPr="00E91AB5" w:rsidRDefault="00E91AB5" w:rsidP="00E91AB5">
            <w:pPr>
              <w:tabs>
                <w:tab w:val="left" w:pos="1830"/>
              </w:tabs>
              <w:jc w:val="center"/>
              <w:rPr>
                <w:rFonts w:ascii="Arial" w:hAnsi="Arial" w:cs="Arial"/>
              </w:rPr>
            </w:pPr>
            <w:r w:rsidRPr="00E91AB5">
              <w:rPr>
                <w:rFonts w:ascii="Arial" w:hAnsi="Arial" w:cs="Arial"/>
              </w:rPr>
              <w:t>For how long?</w:t>
            </w:r>
          </w:p>
        </w:tc>
      </w:tr>
      <w:tr w:rsidR="00E91AB5" w:rsidRPr="00E91AB5" w14:paraId="077F7735" w14:textId="77777777" w:rsidTr="00123F50">
        <w:tc>
          <w:tcPr>
            <w:tcW w:w="5786" w:type="dxa"/>
            <w:shd w:val="clear" w:color="auto" w:fill="auto"/>
          </w:tcPr>
          <w:p w14:paraId="077F7731" w14:textId="77777777" w:rsidR="00E91AB5" w:rsidRPr="00E91AB5" w:rsidRDefault="00E91AB5" w:rsidP="00E91AB5">
            <w:pPr>
              <w:tabs>
                <w:tab w:val="left" w:pos="1830"/>
              </w:tabs>
              <w:jc w:val="both"/>
              <w:outlineLvl w:val="0"/>
              <w:rPr>
                <w:rFonts w:ascii="Arial" w:hAnsi="Arial" w:cs="Arial"/>
              </w:rPr>
            </w:pPr>
          </w:p>
          <w:p w14:paraId="077F7732" w14:textId="1AA3A7F7" w:rsidR="00E91AB5" w:rsidRPr="00E91AB5" w:rsidRDefault="00E91AB5" w:rsidP="00E91AB5">
            <w:pPr>
              <w:tabs>
                <w:tab w:val="left" w:pos="1830"/>
              </w:tabs>
              <w:jc w:val="both"/>
              <w:outlineLvl w:val="0"/>
              <w:rPr>
                <w:rFonts w:ascii="Arial" w:hAnsi="Arial" w:cs="Arial"/>
              </w:rPr>
            </w:pPr>
            <w:r w:rsidRPr="00E91AB5">
              <w:rPr>
                <w:rFonts w:ascii="Arial" w:hAnsi="Arial" w:cs="Arial"/>
              </w:rPr>
              <w:t>Service Users may become distressed or angry during ward round; may be subject to verbal abuse</w:t>
            </w:r>
          </w:p>
        </w:tc>
        <w:tc>
          <w:tcPr>
            <w:tcW w:w="1960" w:type="dxa"/>
            <w:shd w:val="clear" w:color="auto" w:fill="auto"/>
          </w:tcPr>
          <w:p w14:paraId="077F7733" w14:textId="77777777" w:rsidR="00E91AB5" w:rsidRPr="00E91AB5" w:rsidRDefault="00E91AB5" w:rsidP="00E91AB5">
            <w:pPr>
              <w:tabs>
                <w:tab w:val="left" w:pos="1830"/>
              </w:tabs>
              <w:jc w:val="both"/>
              <w:rPr>
                <w:rFonts w:ascii="Arial" w:hAnsi="Arial" w:cs="Arial"/>
              </w:rPr>
            </w:pPr>
          </w:p>
        </w:tc>
        <w:tc>
          <w:tcPr>
            <w:tcW w:w="2858" w:type="dxa"/>
            <w:shd w:val="clear" w:color="auto" w:fill="auto"/>
          </w:tcPr>
          <w:p w14:paraId="077F7734" w14:textId="77777777" w:rsidR="00E91AB5" w:rsidRPr="00E91AB5" w:rsidRDefault="00E91AB5" w:rsidP="00E91AB5">
            <w:pPr>
              <w:tabs>
                <w:tab w:val="left" w:pos="1830"/>
              </w:tabs>
              <w:jc w:val="both"/>
              <w:rPr>
                <w:rFonts w:ascii="Arial" w:hAnsi="Arial" w:cs="Arial"/>
              </w:rPr>
            </w:pPr>
          </w:p>
        </w:tc>
      </w:tr>
    </w:tbl>
    <w:p w14:paraId="077F7736" w14:textId="77777777" w:rsidR="00EB2947" w:rsidRPr="00E91AB5" w:rsidRDefault="00EB2947" w:rsidP="00EB2947">
      <w:pPr>
        <w:tabs>
          <w:tab w:val="left" w:pos="1830"/>
        </w:tabs>
        <w:ind w:left="180"/>
        <w:jc w:val="both"/>
        <w:rPr>
          <w:rFonts w:ascii="Arial" w:hAnsi="Arial" w:cs="Arial"/>
          <w:u w:val="single"/>
        </w:rPr>
      </w:pPr>
    </w:p>
    <w:p w14:paraId="077F7737" w14:textId="77777777" w:rsidR="00F676BE" w:rsidRPr="00E91AB5" w:rsidRDefault="00F676BE" w:rsidP="00EB2947">
      <w:pPr>
        <w:tabs>
          <w:tab w:val="left" w:pos="1830"/>
        </w:tabs>
        <w:ind w:left="180"/>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9"/>
        <w:gridCol w:w="836"/>
        <w:gridCol w:w="1127"/>
        <w:gridCol w:w="2848"/>
        <w:gridCol w:w="14"/>
      </w:tblGrid>
      <w:tr w:rsidR="00EB2947" w:rsidRPr="00E91AB5" w14:paraId="077F7746" w14:textId="77777777" w:rsidTr="009402E0">
        <w:trPr>
          <w:gridAfter w:val="1"/>
          <w:wAfter w:w="14" w:type="dxa"/>
        </w:trPr>
        <w:tc>
          <w:tcPr>
            <w:tcW w:w="5779" w:type="dxa"/>
            <w:shd w:val="clear" w:color="auto" w:fill="E6E6E6"/>
          </w:tcPr>
          <w:p w14:paraId="077F7741" w14:textId="77777777" w:rsidR="00EB2947" w:rsidRPr="00E91AB5" w:rsidRDefault="00EB2947" w:rsidP="00123F50">
            <w:pPr>
              <w:tabs>
                <w:tab w:val="left" w:pos="1830"/>
              </w:tabs>
              <w:jc w:val="both"/>
              <w:rPr>
                <w:rFonts w:ascii="Arial" w:hAnsi="Arial" w:cs="Arial"/>
              </w:rPr>
            </w:pPr>
            <w:r w:rsidRPr="00E91AB5">
              <w:rPr>
                <w:rFonts w:ascii="Arial" w:hAnsi="Arial" w:cs="Arial"/>
                <w:b/>
              </w:rPr>
              <w:t>EMOTIONAL EFFORT</w:t>
            </w:r>
          </w:p>
          <w:p w14:paraId="077F7742" w14:textId="77777777" w:rsidR="00EB2947" w:rsidRPr="00E91AB5" w:rsidRDefault="00EB2947" w:rsidP="00123F50">
            <w:pPr>
              <w:tabs>
                <w:tab w:val="left" w:pos="1830"/>
              </w:tabs>
              <w:jc w:val="both"/>
              <w:outlineLvl w:val="0"/>
              <w:rPr>
                <w:rFonts w:ascii="Arial" w:hAnsi="Arial" w:cs="Arial"/>
              </w:rPr>
            </w:pPr>
            <w:r w:rsidRPr="00E91AB5">
              <w:rPr>
                <w:rFonts w:ascii="Arial" w:hAnsi="Arial" w:cs="Arial"/>
              </w:rPr>
              <w:t>Does the job involve dealing with any distressing or emotional circumstances? – Please detail.</w:t>
            </w:r>
          </w:p>
        </w:tc>
        <w:tc>
          <w:tcPr>
            <w:tcW w:w="1963" w:type="dxa"/>
            <w:gridSpan w:val="2"/>
            <w:shd w:val="clear" w:color="auto" w:fill="E6E6E6"/>
          </w:tcPr>
          <w:p w14:paraId="077F7743" w14:textId="77777777" w:rsidR="00EB2947" w:rsidRPr="00E91AB5" w:rsidRDefault="00EB2947" w:rsidP="00123F50">
            <w:pPr>
              <w:tabs>
                <w:tab w:val="left" w:pos="1830"/>
              </w:tabs>
              <w:jc w:val="center"/>
              <w:rPr>
                <w:rFonts w:ascii="Arial" w:hAnsi="Arial" w:cs="Arial"/>
              </w:rPr>
            </w:pPr>
            <w:r w:rsidRPr="00E91AB5">
              <w:rPr>
                <w:rFonts w:ascii="Arial" w:hAnsi="Arial" w:cs="Arial"/>
              </w:rPr>
              <w:t>Direct / Indirect exposure</w:t>
            </w:r>
          </w:p>
        </w:tc>
        <w:tc>
          <w:tcPr>
            <w:tcW w:w="2848" w:type="dxa"/>
            <w:shd w:val="clear" w:color="auto" w:fill="E6E6E6"/>
          </w:tcPr>
          <w:p w14:paraId="077F7744" w14:textId="77777777" w:rsidR="00EB2947" w:rsidRPr="00E91AB5" w:rsidRDefault="00EB2947" w:rsidP="00123F50">
            <w:pPr>
              <w:tabs>
                <w:tab w:val="left" w:pos="1830"/>
              </w:tabs>
              <w:jc w:val="both"/>
              <w:rPr>
                <w:rFonts w:ascii="Arial" w:hAnsi="Arial" w:cs="Arial"/>
              </w:rPr>
            </w:pPr>
          </w:p>
          <w:p w14:paraId="077F7745" w14:textId="77777777" w:rsidR="00EB2947" w:rsidRPr="00E91AB5" w:rsidRDefault="00EB2947" w:rsidP="00123F50">
            <w:pPr>
              <w:tabs>
                <w:tab w:val="left" w:pos="1830"/>
              </w:tabs>
              <w:jc w:val="center"/>
              <w:rPr>
                <w:rFonts w:ascii="Arial" w:hAnsi="Arial" w:cs="Arial"/>
              </w:rPr>
            </w:pPr>
            <w:r w:rsidRPr="00E91AB5">
              <w:rPr>
                <w:rFonts w:ascii="Arial" w:hAnsi="Arial" w:cs="Arial"/>
              </w:rPr>
              <w:t>How often?</w:t>
            </w:r>
          </w:p>
        </w:tc>
      </w:tr>
      <w:tr w:rsidR="007F407C" w:rsidRPr="00E91AB5" w14:paraId="077F774A" w14:textId="77777777" w:rsidTr="009402E0">
        <w:trPr>
          <w:gridAfter w:val="1"/>
          <w:wAfter w:w="14" w:type="dxa"/>
          <w:trHeight w:val="935"/>
        </w:trPr>
        <w:tc>
          <w:tcPr>
            <w:tcW w:w="5779" w:type="dxa"/>
          </w:tcPr>
          <w:p w14:paraId="75BD40CB" w14:textId="77777777" w:rsidR="007F407C" w:rsidRPr="007F407C" w:rsidRDefault="007F407C" w:rsidP="007F407C">
            <w:pPr>
              <w:tabs>
                <w:tab w:val="left" w:pos="1830"/>
              </w:tabs>
              <w:rPr>
                <w:rFonts w:ascii="Arial" w:hAnsi="Arial" w:cs="Arial"/>
              </w:rPr>
            </w:pPr>
            <w:r w:rsidRPr="007F407C">
              <w:rPr>
                <w:rFonts w:ascii="Arial" w:hAnsi="Arial" w:cs="Arial"/>
              </w:rPr>
              <w:t>Typing and processing information that may be emotionally disturbing due to working within a mental health service, being privy to sensitive history of the service user</w:t>
            </w:r>
          </w:p>
          <w:p w14:paraId="077F7747" w14:textId="786BAE7E" w:rsidR="007F407C" w:rsidRPr="007F407C" w:rsidRDefault="007F407C" w:rsidP="007F407C">
            <w:pPr>
              <w:tabs>
                <w:tab w:val="left" w:pos="1830"/>
              </w:tabs>
              <w:rPr>
                <w:rFonts w:ascii="Arial" w:hAnsi="Arial" w:cs="Arial"/>
              </w:rPr>
            </w:pPr>
            <w:r w:rsidRPr="007F407C">
              <w:rPr>
                <w:rFonts w:ascii="Arial" w:hAnsi="Arial" w:cs="Arial"/>
              </w:rPr>
              <w:t>Communicate with patients in a polite, empathic and reassuring manner when dealing with calls and clients presenting at the service.  This may include communication of a distressing nature, some of which may be abusive.</w:t>
            </w:r>
          </w:p>
        </w:tc>
        <w:tc>
          <w:tcPr>
            <w:tcW w:w="1963" w:type="dxa"/>
            <w:gridSpan w:val="2"/>
          </w:tcPr>
          <w:p w14:paraId="561216A0" w14:textId="77777777" w:rsidR="007F407C" w:rsidRPr="007F407C" w:rsidRDefault="007F407C" w:rsidP="007F407C">
            <w:pPr>
              <w:tabs>
                <w:tab w:val="left" w:pos="1830"/>
              </w:tabs>
              <w:rPr>
                <w:rFonts w:ascii="Arial" w:hAnsi="Arial" w:cs="Arial"/>
              </w:rPr>
            </w:pPr>
            <w:r w:rsidRPr="007F407C">
              <w:rPr>
                <w:rFonts w:ascii="Arial" w:hAnsi="Arial" w:cs="Arial"/>
              </w:rPr>
              <w:t>Indirect</w:t>
            </w:r>
          </w:p>
          <w:p w14:paraId="0EFAE5E6" w14:textId="77777777" w:rsidR="007F407C" w:rsidRPr="007F407C" w:rsidRDefault="007F407C" w:rsidP="007F407C">
            <w:pPr>
              <w:tabs>
                <w:tab w:val="left" w:pos="1830"/>
              </w:tabs>
              <w:rPr>
                <w:rFonts w:ascii="Arial" w:hAnsi="Arial" w:cs="Arial"/>
              </w:rPr>
            </w:pPr>
          </w:p>
          <w:p w14:paraId="4A526000" w14:textId="77777777" w:rsidR="007F407C" w:rsidRPr="007F407C" w:rsidRDefault="007F407C" w:rsidP="007F407C">
            <w:pPr>
              <w:tabs>
                <w:tab w:val="left" w:pos="1830"/>
              </w:tabs>
              <w:rPr>
                <w:rFonts w:ascii="Arial" w:hAnsi="Arial" w:cs="Arial"/>
              </w:rPr>
            </w:pPr>
          </w:p>
          <w:p w14:paraId="5539C9B9" w14:textId="77777777" w:rsidR="007F407C" w:rsidRPr="007F407C" w:rsidRDefault="007F407C" w:rsidP="007F407C">
            <w:pPr>
              <w:tabs>
                <w:tab w:val="left" w:pos="1830"/>
              </w:tabs>
              <w:rPr>
                <w:rFonts w:ascii="Arial" w:hAnsi="Arial" w:cs="Arial"/>
              </w:rPr>
            </w:pPr>
          </w:p>
          <w:p w14:paraId="24FCA35D" w14:textId="77777777" w:rsidR="007F407C" w:rsidRPr="007F407C" w:rsidRDefault="007F407C" w:rsidP="007F407C">
            <w:pPr>
              <w:tabs>
                <w:tab w:val="left" w:pos="1830"/>
              </w:tabs>
              <w:rPr>
                <w:rFonts w:ascii="Arial" w:hAnsi="Arial" w:cs="Arial"/>
              </w:rPr>
            </w:pPr>
            <w:r w:rsidRPr="007F407C">
              <w:rPr>
                <w:rFonts w:ascii="Arial" w:hAnsi="Arial" w:cs="Arial"/>
              </w:rPr>
              <w:t>Direct</w:t>
            </w:r>
          </w:p>
          <w:p w14:paraId="0B13E282" w14:textId="77777777" w:rsidR="007F407C" w:rsidRPr="007F407C" w:rsidRDefault="007F407C" w:rsidP="007F407C">
            <w:pPr>
              <w:tabs>
                <w:tab w:val="left" w:pos="1830"/>
              </w:tabs>
              <w:rPr>
                <w:rFonts w:ascii="Arial" w:hAnsi="Arial" w:cs="Arial"/>
              </w:rPr>
            </w:pPr>
          </w:p>
          <w:p w14:paraId="14E53FCA" w14:textId="77777777" w:rsidR="007F407C" w:rsidRPr="007F407C" w:rsidRDefault="007F407C" w:rsidP="007F407C">
            <w:pPr>
              <w:tabs>
                <w:tab w:val="left" w:pos="1830"/>
              </w:tabs>
              <w:rPr>
                <w:rFonts w:ascii="Arial" w:hAnsi="Arial" w:cs="Arial"/>
              </w:rPr>
            </w:pPr>
          </w:p>
          <w:p w14:paraId="077F7748" w14:textId="77777777" w:rsidR="007F407C" w:rsidRPr="007F407C" w:rsidRDefault="007F407C" w:rsidP="007F407C">
            <w:pPr>
              <w:tabs>
                <w:tab w:val="left" w:pos="1830"/>
              </w:tabs>
              <w:rPr>
                <w:rFonts w:ascii="Arial" w:hAnsi="Arial" w:cs="Arial"/>
              </w:rPr>
            </w:pPr>
          </w:p>
        </w:tc>
        <w:tc>
          <w:tcPr>
            <w:tcW w:w="2848" w:type="dxa"/>
          </w:tcPr>
          <w:p w14:paraId="39CCE274" w14:textId="77777777" w:rsidR="007F407C" w:rsidRPr="007F407C" w:rsidRDefault="007F407C" w:rsidP="007F407C">
            <w:pPr>
              <w:tabs>
                <w:tab w:val="left" w:pos="1830"/>
              </w:tabs>
              <w:jc w:val="center"/>
              <w:rPr>
                <w:rFonts w:ascii="Arial" w:hAnsi="Arial" w:cs="Arial"/>
              </w:rPr>
            </w:pPr>
            <w:r w:rsidRPr="007F407C">
              <w:rPr>
                <w:rFonts w:ascii="Arial" w:hAnsi="Arial" w:cs="Arial"/>
              </w:rPr>
              <w:t>Daily / weekly</w:t>
            </w:r>
          </w:p>
          <w:p w14:paraId="04184D38" w14:textId="77777777" w:rsidR="007F407C" w:rsidRPr="007F407C" w:rsidRDefault="007F407C" w:rsidP="007F407C">
            <w:pPr>
              <w:tabs>
                <w:tab w:val="left" w:pos="1830"/>
              </w:tabs>
              <w:jc w:val="center"/>
              <w:rPr>
                <w:rFonts w:ascii="Arial" w:hAnsi="Arial" w:cs="Arial"/>
              </w:rPr>
            </w:pPr>
          </w:p>
          <w:p w14:paraId="3356FEFD" w14:textId="77777777" w:rsidR="007F407C" w:rsidRPr="007F407C" w:rsidRDefault="007F407C" w:rsidP="007F407C">
            <w:pPr>
              <w:tabs>
                <w:tab w:val="left" w:pos="1830"/>
              </w:tabs>
              <w:jc w:val="center"/>
              <w:rPr>
                <w:rFonts w:ascii="Arial" w:hAnsi="Arial" w:cs="Arial"/>
              </w:rPr>
            </w:pPr>
          </w:p>
          <w:p w14:paraId="2B80F8BE" w14:textId="77777777" w:rsidR="007F407C" w:rsidRPr="007F407C" w:rsidRDefault="007F407C" w:rsidP="007F407C">
            <w:pPr>
              <w:tabs>
                <w:tab w:val="left" w:pos="1830"/>
              </w:tabs>
              <w:jc w:val="center"/>
              <w:rPr>
                <w:rFonts w:ascii="Arial" w:hAnsi="Arial" w:cs="Arial"/>
              </w:rPr>
            </w:pPr>
          </w:p>
          <w:p w14:paraId="077F7749" w14:textId="0DD359C8" w:rsidR="007F407C" w:rsidRPr="007F407C" w:rsidRDefault="007F407C" w:rsidP="007F407C">
            <w:pPr>
              <w:tabs>
                <w:tab w:val="left" w:pos="1830"/>
              </w:tabs>
              <w:jc w:val="center"/>
              <w:rPr>
                <w:rFonts w:ascii="Arial" w:hAnsi="Arial" w:cs="Arial"/>
              </w:rPr>
            </w:pPr>
            <w:r w:rsidRPr="007F407C">
              <w:rPr>
                <w:rFonts w:ascii="Arial" w:hAnsi="Arial" w:cs="Arial"/>
              </w:rPr>
              <w:t>Daily / weekly</w:t>
            </w:r>
          </w:p>
        </w:tc>
      </w:tr>
      <w:tr w:rsidR="007F407C" w:rsidRPr="00E91AB5" w14:paraId="077F774F" w14:textId="77777777" w:rsidTr="009402E0">
        <w:tc>
          <w:tcPr>
            <w:tcW w:w="6615" w:type="dxa"/>
            <w:gridSpan w:val="2"/>
            <w:shd w:val="clear" w:color="auto" w:fill="E6E6E6"/>
          </w:tcPr>
          <w:p w14:paraId="077F774B" w14:textId="77777777" w:rsidR="007F407C" w:rsidRPr="00E91AB5" w:rsidRDefault="007F407C" w:rsidP="007F407C">
            <w:pPr>
              <w:jc w:val="both"/>
              <w:rPr>
                <w:rFonts w:ascii="Arial" w:hAnsi="Arial" w:cs="Arial"/>
              </w:rPr>
            </w:pPr>
            <w:r w:rsidRPr="00E91AB5">
              <w:rPr>
                <w:rFonts w:ascii="Arial" w:hAnsi="Arial" w:cs="Arial"/>
                <w:b/>
              </w:rPr>
              <w:lastRenderedPageBreak/>
              <w:t>WORKING CONDITIONS</w:t>
            </w:r>
          </w:p>
          <w:p w14:paraId="077F774C" w14:textId="77777777" w:rsidR="007F407C" w:rsidRPr="00E91AB5" w:rsidRDefault="007F407C" w:rsidP="007F407C">
            <w:pPr>
              <w:jc w:val="both"/>
              <w:outlineLvl w:val="0"/>
              <w:rPr>
                <w:rFonts w:ascii="Arial" w:hAnsi="Arial" w:cs="Arial"/>
                <w:u w:val="single"/>
              </w:rPr>
            </w:pPr>
            <w:r w:rsidRPr="00E91AB5">
              <w:rPr>
                <w:rFonts w:ascii="Arial" w:hAnsi="Arial" w:cs="Arial"/>
              </w:rPr>
              <w:t>Does the job involve exposure to unpleasant working conditions? – Please detail.</w:t>
            </w:r>
          </w:p>
        </w:tc>
        <w:tc>
          <w:tcPr>
            <w:tcW w:w="3989" w:type="dxa"/>
            <w:gridSpan w:val="3"/>
            <w:shd w:val="clear" w:color="auto" w:fill="E6E6E6"/>
          </w:tcPr>
          <w:p w14:paraId="077F774D" w14:textId="77777777" w:rsidR="007F407C" w:rsidRPr="00E91AB5" w:rsidRDefault="007F407C" w:rsidP="007F407C">
            <w:pPr>
              <w:jc w:val="both"/>
              <w:rPr>
                <w:rFonts w:ascii="Arial" w:hAnsi="Arial" w:cs="Arial"/>
              </w:rPr>
            </w:pPr>
          </w:p>
          <w:p w14:paraId="077F774E" w14:textId="77777777" w:rsidR="007F407C" w:rsidRPr="00E91AB5" w:rsidRDefault="007F407C" w:rsidP="007F407C">
            <w:pPr>
              <w:jc w:val="center"/>
              <w:rPr>
                <w:rFonts w:ascii="Arial" w:hAnsi="Arial" w:cs="Arial"/>
              </w:rPr>
            </w:pPr>
            <w:r w:rsidRPr="00E91AB5">
              <w:rPr>
                <w:rFonts w:ascii="Arial" w:hAnsi="Arial" w:cs="Arial"/>
              </w:rPr>
              <w:t>How often?</w:t>
            </w:r>
          </w:p>
        </w:tc>
      </w:tr>
      <w:tr w:rsidR="007F407C" w:rsidRPr="00E91AB5" w14:paraId="077F7754" w14:textId="77777777" w:rsidTr="009402E0">
        <w:trPr>
          <w:trHeight w:val="77"/>
        </w:trPr>
        <w:tc>
          <w:tcPr>
            <w:tcW w:w="6615" w:type="dxa"/>
            <w:gridSpan w:val="2"/>
          </w:tcPr>
          <w:p w14:paraId="61E6280B" w14:textId="77777777" w:rsidR="007F407C" w:rsidRPr="007F407C" w:rsidRDefault="007F407C" w:rsidP="007F407C">
            <w:pPr>
              <w:rPr>
                <w:rFonts w:ascii="Arial" w:hAnsi="Arial" w:cs="Arial"/>
              </w:rPr>
            </w:pPr>
            <w:r w:rsidRPr="007F407C">
              <w:rPr>
                <w:rFonts w:ascii="Arial" w:hAnsi="Arial" w:cs="Arial"/>
              </w:rPr>
              <w:t>Office environment can be hot in summer / cold in winter</w:t>
            </w:r>
          </w:p>
          <w:p w14:paraId="077F7752" w14:textId="77777777" w:rsidR="007F407C" w:rsidRPr="007F407C" w:rsidRDefault="007F407C" w:rsidP="007F407C">
            <w:pPr>
              <w:rPr>
                <w:rFonts w:ascii="Arial" w:hAnsi="Arial" w:cs="Arial"/>
              </w:rPr>
            </w:pPr>
          </w:p>
        </w:tc>
        <w:tc>
          <w:tcPr>
            <w:tcW w:w="3989" w:type="dxa"/>
            <w:gridSpan w:val="3"/>
          </w:tcPr>
          <w:p w14:paraId="077F7753" w14:textId="559B26B4" w:rsidR="007F407C" w:rsidRPr="007F407C" w:rsidRDefault="007F407C" w:rsidP="007F407C">
            <w:pPr>
              <w:jc w:val="center"/>
              <w:rPr>
                <w:rFonts w:ascii="Arial" w:hAnsi="Arial" w:cs="Arial"/>
              </w:rPr>
            </w:pPr>
            <w:r w:rsidRPr="007F407C">
              <w:rPr>
                <w:rFonts w:ascii="Arial" w:hAnsi="Arial" w:cs="Arial"/>
              </w:rPr>
              <w:t xml:space="preserve">Seasonal </w:t>
            </w:r>
          </w:p>
        </w:tc>
      </w:tr>
    </w:tbl>
    <w:p w14:paraId="077F7755" w14:textId="77777777" w:rsidR="00EB2947" w:rsidRPr="00E91AB5" w:rsidRDefault="00EB2947" w:rsidP="00EB2947"/>
    <w:p w14:paraId="19B2DDB1" w14:textId="77777777" w:rsidR="009402E0" w:rsidRPr="00E91AB5" w:rsidRDefault="009402E0" w:rsidP="009402E0">
      <w:pPr>
        <w:jc w:val="both"/>
        <w:rPr>
          <w:rFonts w:ascii="Arial" w:hAnsi="Arial" w:cs="Arial"/>
          <w:b/>
          <w:bCs/>
          <w:u w:val="single"/>
        </w:rPr>
      </w:pPr>
    </w:p>
    <w:p w14:paraId="6BF11600" w14:textId="77777777" w:rsidR="009402E0" w:rsidRPr="00E91AB5" w:rsidRDefault="009402E0" w:rsidP="009402E0">
      <w:pPr>
        <w:jc w:val="both"/>
        <w:rPr>
          <w:rFonts w:ascii="Arial" w:hAnsi="Arial" w:cs="Arial"/>
          <w:b/>
          <w:bCs/>
          <w:u w:val="single"/>
        </w:rPr>
      </w:pPr>
    </w:p>
    <w:p w14:paraId="032AF017" w14:textId="77777777" w:rsidR="009402E0" w:rsidRPr="00E91AB5" w:rsidRDefault="009402E0" w:rsidP="009402E0">
      <w:pPr>
        <w:jc w:val="both"/>
        <w:rPr>
          <w:rFonts w:ascii="Arial" w:hAnsi="Arial" w:cs="Arial"/>
          <w:b/>
          <w:bCs/>
          <w:u w:val="single"/>
        </w:rPr>
      </w:pPr>
    </w:p>
    <w:p w14:paraId="1765A76D" w14:textId="77777777" w:rsidR="009402E0" w:rsidRPr="00E91AB5" w:rsidRDefault="009402E0" w:rsidP="009402E0">
      <w:pPr>
        <w:jc w:val="both"/>
        <w:rPr>
          <w:rFonts w:ascii="Arial" w:hAnsi="Arial" w:cs="Arial"/>
          <w:b/>
          <w:bCs/>
          <w:u w:val="single"/>
        </w:rPr>
      </w:pPr>
    </w:p>
    <w:p w14:paraId="46D69C8B" w14:textId="77777777" w:rsidR="009402E0" w:rsidRPr="00E91AB5" w:rsidRDefault="009402E0" w:rsidP="009402E0">
      <w:pPr>
        <w:jc w:val="both"/>
        <w:rPr>
          <w:rFonts w:ascii="Arial" w:hAnsi="Arial" w:cs="Arial"/>
          <w:b/>
          <w:bCs/>
          <w:u w:val="single"/>
        </w:rPr>
      </w:pPr>
    </w:p>
    <w:p w14:paraId="677AC212" w14:textId="77777777" w:rsidR="009402E0" w:rsidRPr="00E91AB5" w:rsidRDefault="009402E0" w:rsidP="009402E0">
      <w:pPr>
        <w:jc w:val="both"/>
        <w:rPr>
          <w:rFonts w:ascii="Arial" w:hAnsi="Arial" w:cs="Arial"/>
          <w:b/>
          <w:bCs/>
          <w:u w:val="single"/>
        </w:rPr>
      </w:pPr>
    </w:p>
    <w:p w14:paraId="604A64B2" w14:textId="77777777" w:rsidR="009402E0" w:rsidRPr="00E91AB5" w:rsidRDefault="009402E0" w:rsidP="009402E0">
      <w:pPr>
        <w:jc w:val="both"/>
        <w:rPr>
          <w:rFonts w:ascii="Arial" w:hAnsi="Arial" w:cs="Arial"/>
          <w:b/>
          <w:bCs/>
          <w:u w:val="single"/>
        </w:rPr>
      </w:pPr>
    </w:p>
    <w:p w14:paraId="2152B126" w14:textId="6B741B5B" w:rsidR="009402E0" w:rsidRPr="00E91AB5" w:rsidRDefault="009402E0" w:rsidP="009402E0">
      <w:pPr>
        <w:jc w:val="both"/>
        <w:rPr>
          <w:rFonts w:ascii="Arial" w:hAnsi="Arial" w:cs="Arial"/>
          <w:b/>
          <w:bCs/>
          <w:u w:val="single"/>
        </w:rPr>
      </w:pPr>
      <w:r w:rsidRPr="00E91AB5">
        <w:rPr>
          <w:rFonts w:ascii="Arial" w:hAnsi="Arial" w:cs="Arial"/>
          <w:b/>
          <w:bCs/>
          <w:u w:val="single"/>
        </w:rPr>
        <w:t xml:space="preserve">Our Values &amp; Behaviours </w:t>
      </w:r>
    </w:p>
    <w:p w14:paraId="7C62B50D" w14:textId="77777777" w:rsidR="009402E0" w:rsidRPr="00E91AB5" w:rsidRDefault="009402E0" w:rsidP="009402E0">
      <w:pPr>
        <w:jc w:val="both"/>
        <w:rPr>
          <w:rFonts w:ascii="Arial" w:hAnsi="Arial" w:cs="Arial"/>
          <w:b/>
          <w:bCs/>
          <w:u w:val="single"/>
        </w:rPr>
      </w:pPr>
    </w:p>
    <w:p w14:paraId="71C8A10A" w14:textId="77777777" w:rsidR="009402E0" w:rsidRPr="00E91AB5" w:rsidRDefault="009402E0" w:rsidP="009402E0">
      <w:pPr>
        <w:shd w:val="clear" w:color="auto" w:fill="FFFFFF"/>
        <w:spacing w:after="150"/>
        <w:rPr>
          <w:rFonts w:ascii="Arial" w:hAnsi="Arial" w:cs="Arial"/>
          <w:lang w:val="en" w:eastAsia="en-GB"/>
        </w:rPr>
      </w:pPr>
      <w:r w:rsidRPr="00E91AB5">
        <w:rPr>
          <w:rFonts w:ascii="Arial" w:hAnsi="Arial" w:cs="Arial"/>
          <w:lang w:val="en" w:eastAsia="en-GB"/>
        </w:rPr>
        <w:t>The values and behaviours represent what we as an organisation, and the individuals who make up that organisation, are about. It is our aim that everything we do fits in with, and reinforces, these values:</w:t>
      </w:r>
    </w:p>
    <w:tbl>
      <w:tblPr>
        <w:tblStyle w:val="GridTable2-Accent1"/>
        <w:tblW w:w="10768" w:type="dxa"/>
        <w:tblLook w:val="04A0" w:firstRow="1" w:lastRow="0" w:firstColumn="1" w:lastColumn="0" w:noHBand="0" w:noVBand="1"/>
      </w:tblPr>
      <w:tblGrid>
        <w:gridCol w:w="2689"/>
        <w:gridCol w:w="8079"/>
      </w:tblGrid>
      <w:tr w:rsidR="009402E0" w:rsidRPr="00E91AB5" w14:paraId="575AFD9D" w14:textId="77777777" w:rsidTr="00940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8D6FD6F" w14:textId="5F6A6934" w:rsidR="009402E0" w:rsidRPr="00E91AB5" w:rsidRDefault="009402E0" w:rsidP="00490125">
            <w:pPr>
              <w:shd w:val="clear" w:color="auto" w:fill="FFFFFF"/>
              <w:spacing w:after="150"/>
              <w:rPr>
                <w:rFonts w:ascii="Arial" w:hAnsi="Arial" w:cs="Arial"/>
                <w:i/>
                <w:lang w:val="en" w:eastAsia="en-GB"/>
              </w:rPr>
            </w:pPr>
            <w:r w:rsidRPr="00E91AB5">
              <w:rPr>
                <w:rFonts w:ascii="Arial" w:hAnsi="Arial" w:cs="Arial"/>
                <w:i/>
                <w:lang w:val="en" w:eastAsia="en-GB"/>
              </w:rPr>
              <w:t>Values</w:t>
            </w:r>
          </w:p>
        </w:tc>
        <w:tc>
          <w:tcPr>
            <w:tcW w:w="8079" w:type="dxa"/>
          </w:tcPr>
          <w:p w14:paraId="55A5DEA3" w14:textId="17885576" w:rsidR="009402E0" w:rsidRPr="00E91AB5" w:rsidRDefault="009402E0" w:rsidP="009402E0">
            <w:pPr>
              <w:cnfStyle w:val="100000000000" w:firstRow="1" w:lastRow="0" w:firstColumn="0" w:lastColumn="0" w:oddVBand="0" w:evenVBand="0" w:oddHBand="0"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Behaviors we expect</w:t>
            </w:r>
          </w:p>
        </w:tc>
      </w:tr>
      <w:tr w:rsidR="009402E0" w:rsidRPr="00E91AB5" w14:paraId="3B78B202" w14:textId="77777777" w:rsidTr="0094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F367F52" w14:textId="1A044E46" w:rsidR="009402E0" w:rsidRPr="00E91AB5" w:rsidRDefault="009402E0" w:rsidP="009402E0">
            <w:pPr>
              <w:shd w:val="clear" w:color="auto" w:fill="FFFFFF"/>
              <w:spacing w:after="150"/>
              <w:rPr>
                <w:rFonts w:ascii="Arial" w:hAnsi="Arial" w:cs="Arial"/>
                <w:b w:val="0"/>
                <w:i/>
                <w:lang w:val="en" w:eastAsia="en-GB"/>
              </w:rPr>
            </w:pPr>
            <w:r w:rsidRPr="00E91AB5">
              <w:rPr>
                <w:rFonts w:ascii="Arial" w:hAnsi="Arial" w:cs="Arial"/>
                <w:i/>
                <w:lang w:val="en" w:eastAsia="en-GB"/>
              </w:rPr>
              <w:t>We are always learning</w:t>
            </w:r>
          </w:p>
        </w:tc>
        <w:tc>
          <w:tcPr>
            <w:tcW w:w="8079" w:type="dxa"/>
          </w:tcPr>
          <w:p w14:paraId="323B8F4C" w14:textId="77777777" w:rsidR="009402E0" w:rsidRPr="00E91AB5"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 xml:space="preserve">We seek our opportunities to learn so we are supported to reach our potential </w:t>
            </w:r>
          </w:p>
          <w:p w14:paraId="31F53578" w14:textId="77777777" w:rsidR="009402E0" w:rsidRPr="00E91AB5"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We set high standards and are open to change and improvement</w:t>
            </w:r>
          </w:p>
          <w:p w14:paraId="271114C9" w14:textId="77777777" w:rsidR="009402E0" w:rsidRPr="00E91AB5"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 xml:space="preserve">We value appraisals, supervision and learning opportunities </w:t>
            </w:r>
          </w:p>
          <w:p w14:paraId="58BF3C49" w14:textId="555734D7" w:rsidR="009402E0" w:rsidRPr="00E91AB5"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 xml:space="preserve">We speak up if we are concerned about safety and focus on opportunities to improve </w:t>
            </w:r>
          </w:p>
        </w:tc>
      </w:tr>
      <w:tr w:rsidR="009402E0" w:rsidRPr="00E91AB5" w14:paraId="257F70C0" w14:textId="77777777" w:rsidTr="009402E0">
        <w:tc>
          <w:tcPr>
            <w:cnfStyle w:val="001000000000" w:firstRow="0" w:lastRow="0" w:firstColumn="1" w:lastColumn="0" w:oddVBand="0" w:evenVBand="0" w:oddHBand="0" w:evenHBand="0" w:firstRowFirstColumn="0" w:firstRowLastColumn="0" w:lastRowFirstColumn="0" w:lastRowLastColumn="0"/>
            <w:tcW w:w="2689" w:type="dxa"/>
          </w:tcPr>
          <w:p w14:paraId="58C0472D" w14:textId="77777777" w:rsidR="009402E0" w:rsidRPr="00E91AB5" w:rsidRDefault="009402E0" w:rsidP="009402E0">
            <w:pPr>
              <w:shd w:val="clear" w:color="auto" w:fill="FFFFFF"/>
              <w:spacing w:after="150"/>
              <w:rPr>
                <w:rFonts w:ascii="Arial" w:hAnsi="Arial" w:cs="Arial"/>
                <w:b w:val="0"/>
                <w:i/>
                <w:lang w:val="en" w:eastAsia="en-GB"/>
              </w:rPr>
            </w:pPr>
            <w:r w:rsidRPr="00E91AB5">
              <w:rPr>
                <w:rFonts w:ascii="Arial" w:hAnsi="Arial" w:cs="Arial"/>
                <w:i/>
                <w:lang w:val="en" w:eastAsia="en-GB"/>
              </w:rPr>
              <w:t>We are respectful</w:t>
            </w:r>
          </w:p>
        </w:tc>
        <w:tc>
          <w:tcPr>
            <w:tcW w:w="8079" w:type="dxa"/>
          </w:tcPr>
          <w:p w14:paraId="63776CB3" w14:textId="77777777" w:rsidR="009402E0" w:rsidRPr="00E91AB5" w:rsidRDefault="009402E0" w:rsidP="009402E0">
            <w:pPr>
              <w:pStyle w:val="ListParagraph"/>
              <w:numPr>
                <w:ilvl w:val="0"/>
                <w:numId w:val="31"/>
              </w:numPr>
              <w:spacing w:after="150"/>
              <w:cnfStyle w:val="000000000000" w:firstRow="0" w:lastRow="0" w:firstColumn="0" w:lastColumn="0" w:oddVBand="0" w:evenVBand="0" w:oddHBand="0"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 xml:space="preserve">We are open and honest, ensuring people receive information in ways they can understand </w:t>
            </w:r>
          </w:p>
          <w:p w14:paraId="779209AF" w14:textId="77777777" w:rsidR="009402E0" w:rsidRPr="00E91AB5" w:rsidRDefault="009402E0" w:rsidP="009402E0">
            <w:pPr>
              <w:pStyle w:val="ListParagraph"/>
              <w:numPr>
                <w:ilvl w:val="0"/>
                <w:numId w:val="31"/>
              </w:numPr>
              <w:spacing w:after="150"/>
              <w:cnfStyle w:val="000000000000" w:firstRow="0" w:lastRow="0" w:firstColumn="0" w:lastColumn="0" w:oddVBand="0" w:evenVBand="0" w:oddHBand="0"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We seek, value and support diverse perspectives, views and experiences</w:t>
            </w:r>
          </w:p>
          <w:p w14:paraId="388A65AD" w14:textId="77777777" w:rsidR="009402E0" w:rsidRPr="00E91AB5" w:rsidRDefault="009402E0" w:rsidP="009402E0">
            <w:pPr>
              <w:pStyle w:val="ListParagraph"/>
              <w:numPr>
                <w:ilvl w:val="0"/>
                <w:numId w:val="31"/>
              </w:numPr>
              <w:spacing w:after="150"/>
              <w:cnfStyle w:val="000000000000" w:firstRow="0" w:lastRow="0" w:firstColumn="0" w:lastColumn="0" w:oddVBand="0" w:evenVBand="0" w:oddHBand="0"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 xml:space="preserve">We put service users and </w:t>
            </w:r>
            <w:proofErr w:type="spellStart"/>
            <w:r w:rsidRPr="00E91AB5">
              <w:rPr>
                <w:rFonts w:ascii="Arial" w:hAnsi="Arial" w:cs="Arial"/>
                <w:lang w:val="en" w:eastAsia="en-GB"/>
              </w:rPr>
              <w:t>carers</w:t>
            </w:r>
            <w:proofErr w:type="spellEnd"/>
            <w:r w:rsidRPr="00E91AB5">
              <w:rPr>
                <w:rFonts w:ascii="Arial" w:hAnsi="Arial" w:cs="Arial"/>
                <w:lang w:val="en" w:eastAsia="en-GB"/>
              </w:rPr>
              <w:t xml:space="preserve"> at the heart of everything we do, proactively seeking feedback </w:t>
            </w:r>
          </w:p>
          <w:p w14:paraId="306B754A" w14:textId="77777777" w:rsidR="009402E0" w:rsidRPr="00E91AB5" w:rsidRDefault="009402E0" w:rsidP="009402E0">
            <w:pPr>
              <w:pStyle w:val="ListParagraph"/>
              <w:numPr>
                <w:ilvl w:val="0"/>
                <w:numId w:val="31"/>
              </w:numPr>
              <w:spacing w:after="150"/>
              <w:cnfStyle w:val="000000000000" w:firstRow="0" w:lastRow="0" w:firstColumn="0" w:lastColumn="0" w:oddVBand="0" w:evenVBand="0" w:oddHBand="0"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We take pride in our work and take responsibility for our actions</w:t>
            </w:r>
          </w:p>
        </w:tc>
      </w:tr>
      <w:tr w:rsidR="009402E0" w:rsidRPr="00E91AB5" w14:paraId="22BAB14E" w14:textId="77777777" w:rsidTr="0094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5153990" w14:textId="77777777" w:rsidR="009402E0" w:rsidRPr="00E91AB5" w:rsidRDefault="009402E0" w:rsidP="009402E0">
            <w:pPr>
              <w:shd w:val="clear" w:color="auto" w:fill="FFFFFF"/>
              <w:spacing w:after="150"/>
              <w:rPr>
                <w:rFonts w:ascii="Arial" w:hAnsi="Arial" w:cs="Arial"/>
                <w:b w:val="0"/>
                <w:i/>
                <w:lang w:val="en" w:eastAsia="en-GB"/>
              </w:rPr>
            </w:pPr>
            <w:r w:rsidRPr="00E91AB5">
              <w:rPr>
                <w:rFonts w:ascii="Arial" w:hAnsi="Arial" w:cs="Arial"/>
                <w:i/>
                <w:lang w:val="en" w:eastAsia="en-GB"/>
              </w:rPr>
              <w:t>We are kind</w:t>
            </w:r>
          </w:p>
        </w:tc>
        <w:tc>
          <w:tcPr>
            <w:tcW w:w="8079" w:type="dxa"/>
          </w:tcPr>
          <w:p w14:paraId="3A4E0B8D" w14:textId="77777777" w:rsidR="009402E0" w:rsidRPr="00E91AB5"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We are approachable and show compassion</w:t>
            </w:r>
          </w:p>
          <w:p w14:paraId="5F1DE993" w14:textId="77777777" w:rsidR="009402E0" w:rsidRPr="00E91AB5"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We actively listen to what people need and proactively offer our support</w:t>
            </w:r>
          </w:p>
          <w:p w14:paraId="1996A5F0" w14:textId="77777777" w:rsidR="009402E0" w:rsidRPr="00E91AB5"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We pay attention to our own wellbeing and the wellbeing of others</w:t>
            </w:r>
          </w:p>
          <w:p w14:paraId="4368B37E" w14:textId="77777777" w:rsidR="009402E0" w:rsidRPr="00E91AB5" w:rsidRDefault="009402E0" w:rsidP="009402E0">
            <w:pPr>
              <w:pStyle w:val="ListParagraph"/>
              <w:numPr>
                <w:ilvl w:val="0"/>
                <w:numId w:val="30"/>
              </w:numPr>
              <w:spacing w:after="150"/>
              <w:cnfStyle w:val="000000100000" w:firstRow="0" w:lastRow="0" w:firstColumn="0" w:lastColumn="0" w:oddVBand="0" w:evenVBand="0" w:oddHBand="1" w:evenHBand="0" w:firstRowFirstColumn="0" w:firstRowLastColumn="0" w:lastRowFirstColumn="0" w:lastRowLastColumn="0"/>
              <w:rPr>
                <w:rFonts w:ascii="Arial" w:hAnsi="Arial" w:cs="Arial"/>
                <w:lang w:val="en" w:eastAsia="en-GB"/>
              </w:rPr>
            </w:pPr>
            <w:r w:rsidRPr="00E91AB5">
              <w:rPr>
                <w:rFonts w:ascii="Arial" w:hAnsi="Arial" w:cs="Arial"/>
                <w:lang w:val="en" w:eastAsia="en-GB"/>
              </w:rPr>
              <w:lastRenderedPageBreak/>
              <w:t>We celebrate success and provide feedback that is sincere and genuine</w:t>
            </w:r>
          </w:p>
        </w:tc>
      </w:tr>
      <w:tr w:rsidR="009402E0" w:rsidRPr="00E91AB5" w14:paraId="7C9FD660" w14:textId="77777777" w:rsidTr="009402E0">
        <w:tc>
          <w:tcPr>
            <w:cnfStyle w:val="001000000000" w:firstRow="0" w:lastRow="0" w:firstColumn="1" w:lastColumn="0" w:oddVBand="0" w:evenVBand="0" w:oddHBand="0" w:evenHBand="0" w:firstRowFirstColumn="0" w:firstRowLastColumn="0" w:lastRowFirstColumn="0" w:lastRowLastColumn="0"/>
            <w:tcW w:w="2689" w:type="dxa"/>
          </w:tcPr>
          <w:p w14:paraId="6F30D094" w14:textId="77777777" w:rsidR="009402E0" w:rsidRPr="00E91AB5" w:rsidRDefault="009402E0" w:rsidP="009402E0">
            <w:pPr>
              <w:shd w:val="clear" w:color="auto" w:fill="FFFFFF"/>
              <w:spacing w:after="150"/>
              <w:rPr>
                <w:rFonts w:ascii="Arial" w:hAnsi="Arial" w:cs="Arial"/>
                <w:b w:val="0"/>
                <w:i/>
                <w:lang w:val="en" w:eastAsia="en-GB"/>
              </w:rPr>
            </w:pPr>
            <w:r w:rsidRPr="00E91AB5">
              <w:rPr>
                <w:rFonts w:ascii="Arial" w:hAnsi="Arial" w:cs="Arial"/>
                <w:i/>
                <w:lang w:val="en" w:eastAsia="en-GB"/>
              </w:rPr>
              <w:lastRenderedPageBreak/>
              <w:t>We are a team</w:t>
            </w:r>
          </w:p>
        </w:tc>
        <w:tc>
          <w:tcPr>
            <w:tcW w:w="8079" w:type="dxa"/>
          </w:tcPr>
          <w:p w14:paraId="3EBEB667" w14:textId="77777777" w:rsidR="009402E0" w:rsidRPr="00E91AB5" w:rsidRDefault="009402E0" w:rsidP="009402E0">
            <w:pPr>
              <w:pStyle w:val="ListParagraph"/>
              <w:numPr>
                <w:ilvl w:val="0"/>
                <w:numId w:val="32"/>
              </w:numPr>
              <w:spacing w:after="150"/>
              <w:cnfStyle w:val="000000000000" w:firstRow="0" w:lastRow="0" w:firstColumn="0" w:lastColumn="0" w:oddVBand="0" w:evenVBand="0" w:oddHBand="0"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We take personal and team accountability to deliver the highest standards of care</w:t>
            </w:r>
          </w:p>
          <w:p w14:paraId="356851FA" w14:textId="77777777" w:rsidR="009402E0" w:rsidRPr="00E91AB5" w:rsidRDefault="009402E0" w:rsidP="009402E0">
            <w:pPr>
              <w:pStyle w:val="ListParagraph"/>
              <w:numPr>
                <w:ilvl w:val="0"/>
                <w:numId w:val="32"/>
              </w:numPr>
              <w:spacing w:after="150"/>
              <w:cnfStyle w:val="000000000000" w:firstRow="0" w:lastRow="0" w:firstColumn="0" w:lastColumn="0" w:oddVBand="0" w:evenVBand="0" w:oddHBand="0"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 xml:space="preserve">We work in active partnership with service users and </w:t>
            </w:r>
            <w:proofErr w:type="spellStart"/>
            <w:r w:rsidRPr="00E91AB5">
              <w:rPr>
                <w:rFonts w:ascii="Arial" w:hAnsi="Arial" w:cs="Arial"/>
                <w:lang w:val="en" w:eastAsia="en-GB"/>
              </w:rPr>
              <w:t>carers</w:t>
            </w:r>
            <w:proofErr w:type="spellEnd"/>
            <w:r w:rsidRPr="00E91AB5">
              <w:rPr>
                <w:rFonts w:ascii="Arial" w:hAnsi="Arial" w:cs="Arial"/>
                <w:lang w:val="en" w:eastAsia="en-GB"/>
              </w:rPr>
              <w:t xml:space="preserve"> </w:t>
            </w:r>
          </w:p>
          <w:p w14:paraId="7E1DC560" w14:textId="77777777" w:rsidR="009402E0" w:rsidRPr="00E91AB5" w:rsidRDefault="009402E0" w:rsidP="009402E0">
            <w:pPr>
              <w:pStyle w:val="ListParagraph"/>
              <w:numPr>
                <w:ilvl w:val="0"/>
                <w:numId w:val="32"/>
              </w:numPr>
              <w:spacing w:after="150"/>
              <w:cnfStyle w:val="000000000000" w:firstRow="0" w:lastRow="0" w:firstColumn="0" w:lastColumn="0" w:oddVBand="0" w:evenVBand="0" w:oddHBand="0"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 xml:space="preserve">We actively build trusting relationships and take time to celebrate success </w:t>
            </w:r>
          </w:p>
          <w:p w14:paraId="5729E0BF" w14:textId="77777777" w:rsidR="009402E0" w:rsidRPr="00E91AB5" w:rsidRDefault="009402E0" w:rsidP="009402E0">
            <w:pPr>
              <w:pStyle w:val="ListParagraph"/>
              <w:numPr>
                <w:ilvl w:val="0"/>
                <w:numId w:val="32"/>
              </w:numPr>
              <w:spacing w:after="150"/>
              <w:cnfStyle w:val="000000000000" w:firstRow="0" w:lastRow="0" w:firstColumn="0" w:lastColumn="0" w:oddVBand="0" w:evenVBand="0" w:oddHBand="0" w:evenHBand="0" w:firstRowFirstColumn="0" w:firstRowLastColumn="0" w:lastRowFirstColumn="0" w:lastRowLastColumn="0"/>
              <w:rPr>
                <w:rFonts w:ascii="Arial" w:hAnsi="Arial" w:cs="Arial"/>
                <w:lang w:val="en" w:eastAsia="en-GB"/>
              </w:rPr>
            </w:pPr>
            <w:r w:rsidRPr="00E91AB5">
              <w:rPr>
                <w:rFonts w:ascii="Arial" w:hAnsi="Arial" w:cs="Arial"/>
                <w:lang w:val="en" w:eastAsia="en-GB"/>
              </w:rPr>
              <w:t>We work in collaboration with our partners to enable joined up care</w:t>
            </w:r>
          </w:p>
        </w:tc>
      </w:tr>
    </w:tbl>
    <w:p w14:paraId="1AF01CA9" w14:textId="77777777" w:rsidR="009402E0" w:rsidRPr="00E91AB5" w:rsidRDefault="009402E0" w:rsidP="009402E0">
      <w:pPr>
        <w:shd w:val="clear" w:color="auto" w:fill="FFFFFF"/>
        <w:spacing w:after="150"/>
        <w:rPr>
          <w:rFonts w:ascii="Arial" w:hAnsi="Arial" w:cs="Arial"/>
          <w:lang w:val="en" w:eastAsia="en-GB"/>
        </w:rPr>
      </w:pPr>
    </w:p>
    <w:p w14:paraId="007A350D" w14:textId="10EFBBE9" w:rsidR="009402E0" w:rsidRPr="00E91AB5" w:rsidRDefault="009402E0" w:rsidP="009402E0">
      <w:pPr>
        <w:rPr>
          <w:rFonts w:ascii="Arial" w:hAnsi="Arial" w:cs="Arial"/>
          <w:b/>
          <w:u w:val="single"/>
        </w:rPr>
      </w:pPr>
      <w:r w:rsidRPr="00E91AB5">
        <w:rPr>
          <w:rFonts w:ascii="Arial" w:hAnsi="Arial" w:cs="Arial"/>
          <w:b/>
          <w:u w:val="single"/>
        </w:rPr>
        <w:t>Special Conditions:</w:t>
      </w:r>
    </w:p>
    <w:p w14:paraId="6B51F4C2" w14:textId="77777777" w:rsidR="009402E0" w:rsidRPr="00E91AB5" w:rsidRDefault="009402E0" w:rsidP="009402E0">
      <w:pPr>
        <w:rPr>
          <w:rFonts w:ascii="Arial" w:hAnsi="Arial" w:cs="Arial"/>
          <w:b/>
          <w:u w:val="single"/>
        </w:rPr>
      </w:pPr>
    </w:p>
    <w:p w14:paraId="4227A9CB" w14:textId="77777777" w:rsidR="009402E0" w:rsidRPr="00E91AB5" w:rsidRDefault="009402E0" w:rsidP="009402E0">
      <w:pPr>
        <w:rPr>
          <w:rFonts w:ascii="Arial" w:hAnsi="Arial" w:cs="Arial"/>
          <w:b/>
        </w:rPr>
      </w:pPr>
    </w:p>
    <w:p w14:paraId="06A9A4BF" w14:textId="77777777" w:rsidR="009402E0" w:rsidRPr="00E91AB5" w:rsidRDefault="009402E0" w:rsidP="009402E0">
      <w:pPr>
        <w:pStyle w:val="Default"/>
        <w:spacing w:line="276" w:lineRule="auto"/>
        <w:jc w:val="both"/>
        <w:rPr>
          <w:sz w:val="20"/>
          <w:szCs w:val="20"/>
        </w:rPr>
      </w:pPr>
      <w:r w:rsidRPr="00E91AB5">
        <w:rPr>
          <w:sz w:val="20"/>
          <w:szCs w:val="20"/>
        </w:rPr>
        <w:t xml:space="preserve">As a member of staff you have: </w:t>
      </w:r>
    </w:p>
    <w:p w14:paraId="6E71F72C" w14:textId="77777777" w:rsidR="009402E0" w:rsidRPr="00E91AB5" w:rsidRDefault="009402E0" w:rsidP="009402E0">
      <w:pPr>
        <w:pStyle w:val="Default"/>
        <w:numPr>
          <w:ilvl w:val="0"/>
          <w:numId w:val="3"/>
        </w:numPr>
        <w:adjustRightInd/>
        <w:spacing w:line="276" w:lineRule="auto"/>
        <w:jc w:val="both"/>
        <w:rPr>
          <w:sz w:val="20"/>
          <w:szCs w:val="20"/>
        </w:rPr>
      </w:pPr>
      <w:r w:rsidRPr="00E91AB5">
        <w:rPr>
          <w:sz w:val="20"/>
          <w:szCs w:val="20"/>
        </w:rPr>
        <w:t xml:space="preserve">Legal duties and responsibilities under Health &amp; Safety legislation, plus a general duty to work safely and not to put others at risk i.e. colleagues, service users, visitors, as a result of any activity or omission at work. </w:t>
      </w:r>
    </w:p>
    <w:p w14:paraId="7D394E86" w14:textId="77777777" w:rsidR="009402E0" w:rsidRPr="00E91AB5" w:rsidRDefault="009402E0" w:rsidP="009402E0">
      <w:pPr>
        <w:pStyle w:val="Default"/>
        <w:numPr>
          <w:ilvl w:val="0"/>
          <w:numId w:val="3"/>
        </w:numPr>
        <w:adjustRightInd/>
        <w:spacing w:line="276" w:lineRule="auto"/>
        <w:jc w:val="both"/>
        <w:rPr>
          <w:sz w:val="20"/>
          <w:szCs w:val="20"/>
        </w:rPr>
      </w:pPr>
      <w:r w:rsidRPr="00E91AB5">
        <w:rPr>
          <w:sz w:val="20"/>
          <w:szCs w:val="20"/>
        </w:rPr>
        <w:t xml:space="preserve">A duty to report any practice that you consider compromises standards of risk and health &amp; safety. The Whistle-blowing Policy gives effect to the Public Interest Disclosure Act under which an individual who raises such concerns for unfair treatment is protected. </w:t>
      </w:r>
    </w:p>
    <w:p w14:paraId="1A8666EA" w14:textId="77777777" w:rsidR="009402E0" w:rsidRPr="00E91AB5" w:rsidRDefault="009402E0" w:rsidP="009402E0">
      <w:pPr>
        <w:pStyle w:val="Default"/>
        <w:spacing w:line="276" w:lineRule="auto"/>
        <w:jc w:val="both"/>
        <w:rPr>
          <w:sz w:val="20"/>
          <w:szCs w:val="20"/>
        </w:rPr>
      </w:pPr>
    </w:p>
    <w:p w14:paraId="3126D8C7" w14:textId="77777777" w:rsidR="009402E0" w:rsidRPr="00E91AB5" w:rsidRDefault="009402E0" w:rsidP="009402E0">
      <w:pPr>
        <w:spacing w:line="276" w:lineRule="auto"/>
        <w:jc w:val="both"/>
        <w:rPr>
          <w:rFonts w:ascii="Arial" w:hAnsi="Arial" w:cs="Arial"/>
        </w:rPr>
      </w:pPr>
      <w:r w:rsidRPr="00E91AB5">
        <w:rPr>
          <w:rFonts w:ascii="Arial" w:hAnsi="Arial" w:cs="Arial"/>
        </w:rPr>
        <w:t xml:space="preserve">All Lancashire &amp; South Cumbria NHS Foundation Trust staff employed within all Environments that have contact with service users, their families or systems to support them have a responsibility to safeguard and promote the welfare of children, adults and vulnerable families.  </w:t>
      </w:r>
    </w:p>
    <w:p w14:paraId="3A5725DB" w14:textId="77777777" w:rsidR="009402E0" w:rsidRPr="00E91AB5" w:rsidRDefault="009402E0" w:rsidP="009402E0">
      <w:pPr>
        <w:spacing w:line="276" w:lineRule="auto"/>
        <w:jc w:val="both"/>
        <w:rPr>
          <w:rFonts w:ascii="Arial" w:hAnsi="Arial" w:cs="Arial"/>
        </w:rPr>
      </w:pPr>
    </w:p>
    <w:p w14:paraId="3C541B0D" w14:textId="77777777" w:rsidR="009402E0" w:rsidRPr="00E91AB5" w:rsidRDefault="009402E0" w:rsidP="009402E0">
      <w:pPr>
        <w:spacing w:line="276" w:lineRule="auto"/>
        <w:jc w:val="both"/>
        <w:rPr>
          <w:rFonts w:ascii="Arial" w:hAnsi="Arial" w:cs="Arial"/>
        </w:rPr>
      </w:pPr>
      <w:r w:rsidRPr="00E91AB5">
        <w:rPr>
          <w:rFonts w:ascii="Arial" w:hAnsi="Arial" w:cs="Arial"/>
        </w:rPr>
        <w:t xml:space="preserve">As a member of staff you must: </w:t>
      </w:r>
    </w:p>
    <w:p w14:paraId="7A44AE3B" w14:textId="77777777" w:rsidR="00AD6431" w:rsidRPr="00E91AB5" w:rsidRDefault="009402E0" w:rsidP="009402E0">
      <w:pPr>
        <w:numPr>
          <w:ilvl w:val="1"/>
          <w:numId w:val="2"/>
        </w:numPr>
        <w:tabs>
          <w:tab w:val="left" w:pos="3600"/>
          <w:tab w:val="left" w:pos="6480"/>
        </w:tabs>
        <w:spacing w:line="276" w:lineRule="auto"/>
        <w:ind w:left="376" w:hanging="399"/>
        <w:jc w:val="both"/>
        <w:rPr>
          <w:rFonts w:ascii="Arial" w:hAnsi="Arial" w:cs="Arial"/>
        </w:rPr>
      </w:pPr>
      <w:r w:rsidRPr="00E91AB5">
        <w:rPr>
          <w:rFonts w:ascii="Arial" w:hAnsi="Arial" w:cs="Arial"/>
        </w:rPr>
        <w:lastRenderedPageBreak/>
        <w:t xml:space="preserve">All Lancashire &amp; South Cumbria NHS Foundation Trust staff employed within Clinical Environments have contact with children, vulnerable adults, service users and their families must familiarise themselves and be aware of their responsibilities and adhere to Local Safeguarding </w:t>
      </w:r>
    </w:p>
    <w:p w14:paraId="39FCB4EE" w14:textId="37DD034C" w:rsidR="009402E0" w:rsidRPr="00E91AB5" w:rsidRDefault="00AD6431" w:rsidP="00AD6431">
      <w:pPr>
        <w:tabs>
          <w:tab w:val="left" w:pos="3600"/>
          <w:tab w:val="left" w:pos="6480"/>
        </w:tabs>
        <w:spacing w:line="276" w:lineRule="auto"/>
        <w:ind w:left="376"/>
        <w:jc w:val="both"/>
        <w:rPr>
          <w:rFonts w:ascii="Arial" w:hAnsi="Arial" w:cs="Arial"/>
        </w:rPr>
      </w:pPr>
      <w:r w:rsidRPr="00E91AB5">
        <w:rPr>
          <w:rFonts w:ascii="Arial" w:hAnsi="Arial" w:cs="Arial"/>
        </w:rPr>
        <w:br/>
      </w:r>
      <w:r w:rsidR="009402E0" w:rsidRPr="00E91AB5">
        <w:rPr>
          <w:rFonts w:ascii="Arial" w:hAnsi="Arial" w:cs="Arial"/>
        </w:rPr>
        <w:t>Children’s Board, Local Safeguarding Adult Board and LSCFT Procedures for Safeguarding and Protecting Children.</w:t>
      </w:r>
    </w:p>
    <w:p w14:paraId="10DD6ECC" w14:textId="77777777" w:rsidR="009402E0" w:rsidRPr="00E91AB5" w:rsidRDefault="009402E0" w:rsidP="009402E0">
      <w:pPr>
        <w:numPr>
          <w:ilvl w:val="1"/>
          <w:numId w:val="2"/>
        </w:numPr>
        <w:spacing w:line="276" w:lineRule="auto"/>
        <w:jc w:val="both"/>
        <w:rPr>
          <w:rFonts w:ascii="Arial" w:hAnsi="Arial" w:cs="Arial"/>
        </w:rPr>
      </w:pPr>
      <w:r w:rsidRPr="00E91AB5">
        <w:rPr>
          <w:rFonts w:ascii="Arial" w:hAnsi="Arial" w:cs="Arial"/>
        </w:rPr>
        <w:t>The Trust places great emphasis on the need for the strictest confidentiality in respect of personal data - both that of service users and staff. All information about people will be treated in the strictest confidence at all times. Breaches of confidentiality will be investigated and may lead to Disciplinary action being taken.</w:t>
      </w:r>
    </w:p>
    <w:p w14:paraId="30BA74B3" w14:textId="77777777" w:rsidR="009402E0" w:rsidRPr="00E91AB5" w:rsidRDefault="009402E0" w:rsidP="009402E0">
      <w:pPr>
        <w:numPr>
          <w:ilvl w:val="1"/>
          <w:numId w:val="2"/>
        </w:numPr>
        <w:spacing w:line="276" w:lineRule="auto"/>
        <w:ind w:left="357" w:hanging="357"/>
        <w:jc w:val="both"/>
        <w:rPr>
          <w:rFonts w:ascii="Arial" w:hAnsi="Arial" w:cs="Arial"/>
        </w:rPr>
      </w:pPr>
      <w:r w:rsidRPr="00E91AB5">
        <w:rPr>
          <w:rFonts w:ascii="Arial" w:hAnsi="Arial" w:cs="Arial"/>
        </w:rPr>
        <w:t xml:space="preserve">The Trust view its responsibility under the Data Protection Act and the </w:t>
      </w:r>
      <w:proofErr w:type="spellStart"/>
      <w:r w:rsidRPr="00E91AB5">
        <w:rPr>
          <w:rFonts w:ascii="Arial" w:hAnsi="Arial" w:cs="Arial"/>
        </w:rPr>
        <w:t>Caldicott</w:t>
      </w:r>
      <w:proofErr w:type="spellEnd"/>
      <w:r w:rsidRPr="00E91AB5">
        <w:rPr>
          <w:rFonts w:ascii="Arial" w:hAnsi="Arial" w:cs="Arial"/>
        </w:rPr>
        <w:t xml:space="preserve"> Principles as central to all activities that are carried out in its name. Staff are therefore expected to acquaint themselves with the principles of Information Governance, and to complete the mandated training modules that have been agreed."</w:t>
      </w:r>
    </w:p>
    <w:p w14:paraId="4FF53FAB" w14:textId="77777777" w:rsidR="009402E0" w:rsidRPr="00E91AB5" w:rsidRDefault="009402E0" w:rsidP="009402E0">
      <w:pPr>
        <w:pStyle w:val="ListParagraph"/>
        <w:numPr>
          <w:ilvl w:val="1"/>
          <w:numId w:val="2"/>
        </w:numPr>
        <w:spacing w:line="276" w:lineRule="auto"/>
        <w:rPr>
          <w:rFonts w:ascii="Arial" w:hAnsi="Arial" w:cs="Arial"/>
          <w:bCs/>
          <w:kern w:val="32"/>
        </w:rPr>
      </w:pPr>
      <w:r w:rsidRPr="00E91AB5">
        <w:rPr>
          <w:rFonts w:ascii="Arial" w:hAnsi="Arial" w:cs="Arial"/>
          <w:bCs/>
          <w:kern w:val="32"/>
        </w:rPr>
        <w:t>The Trust places great importance on sustainable development, reducing their carbon footprint and maximising the positive social, economic and environmental outcomes of Trust actions and activities.  As an employee it will be your responsibility to minimise your environmental im</w:t>
      </w:r>
      <w:r w:rsidRPr="00E91AB5">
        <w:rPr>
          <w:rFonts w:ascii="Arial" w:hAnsi="Arial" w:cs="Arial"/>
          <w:bCs/>
          <w:kern w:val="32"/>
        </w:rPr>
        <w:lastRenderedPageBreak/>
        <w:t xml:space="preserve">pact, use resources efficiently, saving energy by switching off unnecessary equipment, reducing waste generation, using recycling / redistribution facilities, minimising travel and saving water when possible.  If your role involves purchasing / ordering supplies you must consider the environmental / sustainable impacts and purchase optimal environmental / sustainable products / services.     </w:t>
      </w:r>
    </w:p>
    <w:p w14:paraId="0E985EC3" w14:textId="77777777" w:rsidR="009402E0" w:rsidRPr="00E91AB5" w:rsidRDefault="009402E0" w:rsidP="009402E0">
      <w:pPr>
        <w:spacing w:line="276" w:lineRule="auto"/>
        <w:rPr>
          <w:rFonts w:ascii="Arial" w:hAnsi="Arial" w:cs="Arial"/>
          <w:b/>
        </w:rPr>
      </w:pPr>
    </w:p>
    <w:p w14:paraId="067817F0" w14:textId="77777777" w:rsidR="009402E0" w:rsidRPr="00E91AB5" w:rsidRDefault="009402E0" w:rsidP="009402E0">
      <w:pPr>
        <w:spacing w:line="276" w:lineRule="auto"/>
        <w:rPr>
          <w:rFonts w:ascii="Arial" w:hAnsi="Arial" w:cs="Arial"/>
        </w:rPr>
      </w:pPr>
      <w:r w:rsidRPr="00E91AB5">
        <w:rPr>
          <w:rFonts w:ascii="Arial" w:hAnsi="Arial" w:cs="Arial"/>
        </w:rPr>
        <w:t xml:space="preserve">Promoting Equality and Reducing Inequalities </w:t>
      </w:r>
    </w:p>
    <w:p w14:paraId="1DB0C146" w14:textId="77777777" w:rsidR="009402E0" w:rsidRPr="00E91AB5" w:rsidRDefault="009402E0" w:rsidP="009402E0">
      <w:pPr>
        <w:pStyle w:val="ListParagraph"/>
        <w:numPr>
          <w:ilvl w:val="0"/>
          <w:numId w:val="18"/>
        </w:numPr>
        <w:spacing w:line="276" w:lineRule="auto"/>
        <w:ind w:left="360"/>
        <w:rPr>
          <w:rFonts w:ascii="Arial" w:hAnsi="Arial" w:cs="Arial"/>
        </w:rPr>
      </w:pPr>
      <w:r w:rsidRPr="00E91AB5">
        <w:rPr>
          <w:rFonts w:ascii="Arial" w:hAnsi="Arial" w:cs="Arial"/>
        </w:rPr>
        <w:t xml:space="preserve">To understand and uphold organisational policies and principles on the everyday promotion of equality, diversity and inclusion. </w:t>
      </w:r>
    </w:p>
    <w:p w14:paraId="3378F281" w14:textId="7FA9DC07" w:rsidR="009402E0" w:rsidRPr="00E91AB5" w:rsidRDefault="009402E0" w:rsidP="009402E0">
      <w:pPr>
        <w:pStyle w:val="ListParagraph"/>
        <w:numPr>
          <w:ilvl w:val="0"/>
          <w:numId w:val="18"/>
        </w:numPr>
        <w:spacing w:line="276" w:lineRule="auto"/>
        <w:ind w:left="360"/>
        <w:rPr>
          <w:rFonts w:ascii="Arial" w:hAnsi="Arial" w:cs="Arial"/>
        </w:rPr>
      </w:pPr>
      <w:r w:rsidRPr="00E91AB5">
        <w:rPr>
          <w:rFonts w:ascii="Arial" w:hAnsi="Arial" w:cs="Arial"/>
        </w:rPr>
        <w:t>To create an inclusive working environment which values a variety of ideas, experiences and practice, where differences are respected and celebrated for the benefit of ourselves, the Trust and the communities we serve.</w:t>
      </w:r>
    </w:p>
    <w:p w14:paraId="0D9DBCC4" w14:textId="31A944E8" w:rsidR="00A85BA4" w:rsidRPr="00E91AB5" w:rsidRDefault="00A85BA4" w:rsidP="00A85BA4">
      <w:pPr>
        <w:pStyle w:val="ListParagraph"/>
        <w:numPr>
          <w:ilvl w:val="0"/>
          <w:numId w:val="18"/>
        </w:numPr>
        <w:spacing w:line="276" w:lineRule="auto"/>
        <w:ind w:left="360"/>
        <w:rPr>
          <w:rFonts w:ascii="Arial" w:hAnsi="Arial" w:cs="Arial"/>
        </w:rPr>
      </w:pPr>
      <w:r w:rsidRPr="00E91AB5">
        <w:rPr>
          <w:rFonts w:ascii="Arial" w:hAnsi="Arial" w:cs="Arial"/>
        </w:rPr>
        <w:t>To uphold the Trust’s commitment to health and wellbeing</w:t>
      </w:r>
    </w:p>
    <w:p w14:paraId="41FBFFFA" w14:textId="77777777" w:rsidR="009402E0" w:rsidRPr="00E91AB5" w:rsidRDefault="009402E0" w:rsidP="009402E0">
      <w:pPr>
        <w:spacing w:line="276" w:lineRule="auto"/>
        <w:jc w:val="both"/>
        <w:rPr>
          <w:rFonts w:ascii="Arial" w:hAnsi="Arial" w:cs="Arial"/>
        </w:rPr>
      </w:pPr>
    </w:p>
    <w:p w14:paraId="7F3051F0" w14:textId="5550B9BC" w:rsidR="009402E0" w:rsidRPr="00E91AB5" w:rsidRDefault="00400140" w:rsidP="00EB2947">
      <w:pPr>
        <w:pStyle w:val="Title"/>
        <w:ind w:firstLine="180"/>
        <w:jc w:val="left"/>
        <w:rPr>
          <w:sz w:val="20"/>
        </w:rPr>
      </w:pPr>
      <w:r>
        <w:rPr>
          <w:sz w:val="20"/>
        </w:rPr>
        <w:lastRenderedPageBreak/>
        <w:pict w14:anchorId="7A1D6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4pt;height:180pt">
            <v:imagedata r:id="rId11" o:title="Values banner"/>
          </v:shape>
        </w:pict>
      </w:r>
    </w:p>
    <w:sectPr w:rsidR="009402E0" w:rsidRPr="00E91AB5" w:rsidSect="004946A5">
      <w:headerReference w:type="default" r:id="rId12"/>
      <w:footerReference w:type="default" r:id="rId13"/>
      <w:headerReference w:type="first" r:id="rId14"/>
      <w:footerReference w:type="first" r:id="rId15"/>
      <w:pgSz w:w="11906" w:h="16838"/>
      <w:pgMar w:top="357" w:right="748" w:bottom="539" w:left="5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E345B" w14:textId="77777777" w:rsidR="00F1400A" w:rsidRDefault="00F1400A">
      <w:r>
        <w:separator/>
      </w:r>
    </w:p>
  </w:endnote>
  <w:endnote w:type="continuationSeparator" w:id="0">
    <w:p w14:paraId="71E67D24" w14:textId="77777777" w:rsidR="00F1400A" w:rsidRDefault="00F1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7764" w14:textId="706036BA" w:rsidR="009C030D" w:rsidRDefault="009C030D">
    <w:pPr>
      <w:pStyle w:val="Footer"/>
    </w:pPr>
  </w:p>
  <w:p w14:paraId="077F7765" w14:textId="77777777" w:rsidR="00E24325" w:rsidRDefault="00E24325" w:rsidP="00D826F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7767" w14:textId="77777777" w:rsidR="009C030D" w:rsidRDefault="009C030D" w:rsidP="009C030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D093" w14:textId="77777777" w:rsidR="00F1400A" w:rsidRDefault="00F1400A">
      <w:r>
        <w:separator/>
      </w:r>
    </w:p>
  </w:footnote>
  <w:footnote w:type="continuationSeparator" w:id="0">
    <w:p w14:paraId="0B671A9A" w14:textId="77777777" w:rsidR="00F1400A" w:rsidRDefault="00F1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775F" w14:textId="77777777" w:rsidR="00E24325" w:rsidRDefault="00F676BE" w:rsidP="00E24325">
    <w:pPr>
      <w:pStyle w:val="Header"/>
      <w:jc w:val="right"/>
    </w:pPr>
    <w:r>
      <w:rPr>
        <w:noProof/>
        <w:lang w:eastAsia="en-GB"/>
      </w:rPr>
      <w:drawing>
        <wp:anchor distT="0" distB="0" distL="114300" distR="114300" simplePos="0" relativeHeight="251663360" behindDoc="1" locked="0" layoutInCell="1" allowOverlap="1" wp14:anchorId="077F7768" wp14:editId="266CC850">
          <wp:simplePos x="0" y="0"/>
          <wp:positionH relativeFrom="page">
            <wp:posOffset>0</wp:posOffset>
          </wp:positionH>
          <wp:positionV relativeFrom="paragraph">
            <wp:posOffset>-651510</wp:posOffset>
          </wp:positionV>
          <wp:extent cx="7589520" cy="161848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header for WORD.jpg"/>
                  <pic:cNvPicPr/>
                </pic:nvPicPr>
                <pic:blipFill>
                  <a:blip r:embed="rId1">
                    <a:extLst>
                      <a:ext uri="{28A0092B-C50C-407E-A947-70E740481C1C}">
                        <a14:useLocalDpi xmlns:a14="http://schemas.microsoft.com/office/drawing/2010/main" val="0"/>
                      </a:ext>
                    </a:extLst>
                  </a:blip>
                  <a:stretch>
                    <a:fillRect/>
                  </a:stretch>
                </pic:blipFill>
                <pic:spPr>
                  <a:xfrm>
                    <a:off x="0" y="0"/>
                    <a:ext cx="7589520" cy="1618488"/>
                  </a:xfrm>
                  <a:prstGeom prst="rect">
                    <a:avLst/>
                  </a:prstGeom>
                </pic:spPr>
              </pic:pic>
            </a:graphicData>
          </a:graphic>
          <wp14:sizeRelH relativeFrom="margin">
            <wp14:pctWidth>0</wp14:pctWidth>
          </wp14:sizeRelH>
          <wp14:sizeRelV relativeFrom="margin">
            <wp14:pctHeight>0</wp14:pctHeight>
          </wp14:sizeRelV>
        </wp:anchor>
      </w:drawing>
    </w:r>
  </w:p>
  <w:p w14:paraId="077F7760" w14:textId="77777777" w:rsidR="00E24325" w:rsidRDefault="00E24325">
    <w:pPr>
      <w:pStyle w:val="Header"/>
    </w:pPr>
  </w:p>
  <w:p w14:paraId="077F7761" w14:textId="77777777" w:rsidR="00F676BE" w:rsidRDefault="00F676BE">
    <w:pPr>
      <w:pStyle w:val="Header"/>
    </w:pPr>
  </w:p>
  <w:p w14:paraId="077F7762" w14:textId="77777777" w:rsidR="00F676BE" w:rsidRDefault="00F676BE">
    <w:pPr>
      <w:pStyle w:val="Header"/>
    </w:pPr>
  </w:p>
  <w:p w14:paraId="077F7763" w14:textId="77777777" w:rsidR="00F676BE" w:rsidRDefault="00F67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7766" w14:textId="77777777" w:rsidR="00140BA2" w:rsidRDefault="007809CB" w:rsidP="00E85F79">
    <w:pPr>
      <w:pStyle w:val="Header"/>
      <w:jc w:val="right"/>
    </w:pPr>
    <w:r>
      <w:rPr>
        <w:noProof/>
        <w:lang w:eastAsia="en-GB"/>
      </w:rPr>
      <w:drawing>
        <wp:inline distT="0" distB="0" distL="0" distR="0" wp14:anchorId="077F776C" wp14:editId="077F776D">
          <wp:extent cx="189484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4840" cy="1466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370CD"/>
    <w:multiLevelType w:val="hybridMultilevel"/>
    <w:tmpl w:val="4C28F9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D20BB"/>
    <w:multiLevelType w:val="hybridMultilevel"/>
    <w:tmpl w:val="33DE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D7C94"/>
    <w:multiLevelType w:val="hybridMultilevel"/>
    <w:tmpl w:val="0F78B3C2"/>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 w15:restartNumberingAfterBreak="0">
    <w:nsid w:val="17717CB0"/>
    <w:multiLevelType w:val="hybridMultilevel"/>
    <w:tmpl w:val="43DA763E"/>
    <w:lvl w:ilvl="0" w:tplc="B01E08B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20CAA"/>
    <w:multiLevelType w:val="hybridMultilevel"/>
    <w:tmpl w:val="F3021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005271"/>
    <w:multiLevelType w:val="hybridMultilevel"/>
    <w:tmpl w:val="1AB61E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26295"/>
    <w:multiLevelType w:val="hybridMultilevel"/>
    <w:tmpl w:val="8B024962"/>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7005D"/>
    <w:multiLevelType w:val="hybridMultilevel"/>
    <w:tmpl w:val="BC98B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F3388"/>
    <w:multiLevelType w:val="multilevel"/>
    <w:tmpl w:val="6DF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90D02"/>
    <w:multiLevelType w:val="hybridMultilevel"/>
    <w:tmpl w:val="E2B4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80018"/>
    <w:multiLevelType w:val="hybridMultilevel"/>
    <w:tmpl w:val="F01C139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03DD5"/>
    <w:multiLevelType w:val="hybridMultilevel"/>
    <w:tmpl w:val="91807B54"/>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701F"/>
    <w:multiLevelType w:val="hybridMultilevel"/>
    <w:tmpl w:val="35E4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0F2B2C"/>
    <w:multiLevelType w:val="hybridMultilevel"/>
    <w:tmpl w:val="DE3AE7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6B6B28"/>
    <w:multiLevelType w:val="hybridMultilevel"/>
    <w:tmpl w:val="4058E6B2"/>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02247"/>
    <w:multiLevelType w:val="multilevel"/>
    <w:tmpl w:val="591E4A54"/>
    <w:lvl w:ilvl="0">
      <w:numFmt w:val="bullet"/>
      <w:lvlText w:val="•"/>
      <w:lvlJc w:val="left"/>
      <w:pPr>
        <w:tabs>
          <w:tab w:val="num" w:pos="360"/>
        </w:tabs>
        <w:ind w:left="360" w:hanging="360"/>
      </w:pPr>
      <w:rPr>
        <w:rFonts w:ascii="Arial" w:eastAsia="Times New Roman" w:hAnsi="Arial" w:hint="default"/>
        <w:b/>
        <w:i/>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21142EC"/>
    <w:multiLevelType w:val="hybridMultilevel"/>
    <w:tmpl w:val="201C53DC"/>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7" w15:restartNumberingAfterBreak="0">
    <w:nsid w:val="43DD366C"/>
    <w:multiLevelType w:val="multilevel"/>
    <w:tmpl w:val="FD7A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AE1B57"/>
    <w:multiLevelType w:val="hybridMultilevel"/>
    <w:tmpl w:val="230E1B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0271F"/>
    <w:multiLevelType w:val="hybridMultilevel"/>
    <w:tmpl w:val="088AF5D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4CD72877"/>
    <w:multiLevelType w:val="hybridMultilevel"/>
    <w:tmpl w:val="0E0C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3219E"/>
    <w:multiLevelType w:val="hybridMultilevel"/>
    <w:tmpl w:val="89447B7E"/>
    <w:lvl w:ilvl="0" w:tplc="B01E08B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071F0"/>
    <w:multiLevelType w:val="hybridMultilevel"/>
    <w:tmpl w:val="69EC213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55712A15"/>
    <w:multiLevelType w:val="hybridMultilevel"/>
    <w:tmpl w:val="24BC97BC"/>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977BD0"/>
    <w:multiLevelType w:val="hybridMultilevel"/>
    <w:tmpl w:val="164E1F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C2671F0"/>
    <w:multiLevelType w:val="hybridMultilevel"/>
    <w:tmpl w:val="B6DA7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331C0"/>
    <w:multiLevelType w:val="hybridMultilevel"/>
    <w:tmpl w:val="8368D6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1B0F5E"/>
    <w:multiLevelType w:val="hybridMultilevel"/>
    <w:tmpl w:val="56D460FE"/>
    <w:lvl w:ilvl="0" w:tplc="ABA42250">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6B68"/>
    <w:multiLevelType w:val="hybridMultilevel"/>
    <w:tmpl w:val="8042C45A"/>
    <w:lvl w:ilvl="0" w:tplc="B01E08BA">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F4D5B"/>
    <w:multiLevelType w:val="hybridMultilevel"/>
    <w:tmpl w:val="A28C61AA"/>
    <w:lvl w:ilvl="0" w:tplc="B01E08BA">
      <w:start w:val="1"/>
      <w:numFmt w:val="bullet"/>
      <w:lvlText w:val="•"/>
      <w:lvlJc w:val="left"/>
      <w:pPr>
        <w:ind w:left="725" w:hanging="360"/>
      </w:pPr>
      <w:rPr>
        <w:rFonts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30" w15:restartNumberingAfterBreak="0">
    <w:nsid w:val="6AF50BA2"/>
    <w:multiLevelType w:val="hybridMultilevel"/>
    <w:tmpl w:val="84C63E9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1" w15:restartNumberingAfterBreak="0">
    <w:nsid w:val="6B7C319F"/>
    <w:multiLevelType w:val="hybridMultilevel"/>
    <w:tmpl w:val="6A2A6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886A4B"/>
    <w:multiLevelType w:val="hybridMultilevel"/>
    <w:tmpl w:val="6DE0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F6C8A"/>
    <w:multiLevelType w:val="hybridMultilevel"/>
    <w:tmpl w:val="57D2AF7E"/>
    <w:lvl w:ilvl="0" w:tplc="08090001">
      <w:start w:val="1"/>
      <w:numFmt w:val="bullet"/>
      <w:lvlText w:val=""/>
      <w:lvlJc w:val="left"/>
      <w:pPr>
        <w:tabs>
          <w:tab w:val="num" w:pos="567"/>
        </w:tabs>
        <w:ind w:left="567" w:hanging="397"/>
      </w:pPr>
      <w:rPr>
        <w:rFonts w:ascii="Symbol" w:hAnsi="Symbol"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C54779"/>
    <w:multiLevelType w:val="multilevel"/>
    <w:tmpl w:val="59DCE926"/>
    <w:lvl w:ilvl="0">
      <w:numFmt w:val="bullet"/>
      <w:lvlText w:val="•"/>
      <w:lvlJc w:val="left"/>
      <w:pPr>
        <w:tabs>
          <w:tab w:val="num" w:pos="720"/>
        </w:tabs>
        <w:ind w:left="720" w:hanging="360"/>
      </w:pPr>
      <w:rPr>
        <w:rFonts w:ascii="Arial" w:eastAsia="Times New Roman" w:hAnsi="Arial" w:hint="default"/>
        <w:b/>
        <w: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314135"/>
    <w:multiLevelType w:val="hybridMultilevel"/>
    <w:tmpl w:val="0C2094C4"/>
    <w:lvl w:ilvl="0" w:tplc="B3DA6050">
      <w:start w:val="1"/>
      <w:numFmt w:val="decimal"/>
      <w:pStyle w:val="Style1"/>
      <w:lvlText w:val="%1."/>
      <w:lvlJc w:val="left"/>
      <w:pPr>
        <w:tabs>
          <w:tab w:val="num" w:pos="567"/>
        </w:tabs>
        <w:ind w:left="567" w:hanging="397"/>
      </w:pPr>
      <w:rPr>
        <w:rFonts w:hint="default"/>
        <w:b w:val="0"/>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1"/>
  </w:num>
  <w:num w:numId="7">
    <w:abstractNumId w:val="27"/>
  </w:num>
  <w:num w:numId="8">
    <w:abstractNumId w:val="12"/>
  </w:num>
  <w:num w:numId="9">
    <w:abstractNumId w:val="25"/>
  </w:num>
  <w:num w:numId="10">
    <w:abstractNumId w:val="35"/>
  </w:num>
  <w:num w:numId="11">
    <w:abstractNumId w:val="30"/>
  </w:num>
  <w:num w:numId="12">
    <w:abstractNumId w:val="31"/>
  </w:num>
  <w:num w:numId="13">
    <w:abstractNumId w:val="23"/>
  </w:num>
  <w:num w:numId="14">
    <w:abstractNumId w:val="14"/>
  </w:num>
  <w:num w:numId="15">
    <w:abstractNumId w:val="11"/>
  </w:num>
  <w:num w:numId="16">
    <w:abstractNumId w:val="6"/>
  </w:num>
  <w:num w:numId="17">
    <w:abstractNumId w:val="33"/>
  </w:num>
  <w:num w:numId="18">
    <w:abstractNumId w:val="32"/>
  </w:num>
  <w:num w:numId="19">
    <w:abstractNumId w:val="8"/>
  </w:num>
  <w:num w:numId="20">
    <w:abstractNumId w:val="34"/>
  </w:num>
  <w:num w:numId="21">
    <w:abstractNumId w:val="15"/>
  </w:num>
  <w:num w:numId="22">
    <w:abstractNumId w:val="4"/>
  </w:num>
  <w:num w:numId="23">
    <w:abstractNumId w:val="7"/>
  </w:num>
  <w:num w:numId="24">
    <w:abstractNumId w:val="13"/>
  </w:num>
  <w:num w:numId="25">
    <w:abstractNumId w:val="16"/>
  </w:num>
  <w:num w:numId="26">
    <w:abstractNumId w:val="24"/>
  </w:num>
  <w:num w:numId="27">
    <w:abstractNumId w:val="26"/>
  </w:num>
  <w:num w:numId="28">
    <w:abstractNumId w:val="2"/>
  </w:num>
  <w:num w:numId="29">
    <w:abstractNumId w:val="9"/>
  </w:num>
  <w:num w:numId="30">
    <w:abstractNumId w:val="0"/>
  </w:num>
  <w:num w:numId="31">
    <w:abstractNumId w:val="5"/>
  </w:num>
  <w:num w:numId="32">
    <w:abstractNumId w:val="18"/>
  </w:num>
  <w:num w:numId="33">
    <w:abstractNumId w:val="21"/>
  </w:num>
  <w:num w:numId="34">
    <w:abstractNumId w:val="28"/>
  </w:num>
  <w:num w:numId="35">
    <w:abstractNumId w:val="29"/>
  </w:num>
  <w:num w:numId="36">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22"/>
    <w:rsid w:val="00000A26"/>
    <w:rsid w:val="00000EFB"/>
    <w:rsid w:val="00001710"/>
    <w:rsid w:val="000035E5"/>
    <w:rsid w:val="00004711"/>
    <w:rsid w:val="00004C2B"/>
    <w:rsid w:val="00004ED7"/>
    <w:rsid w:val="00005B45"/>
    <w:rsid w:val="00005D12"/>
    <w:rsid w:val="00006290"/>
    <w:rsid w:val="000072B7"/>
    <w:rsid w:val="0001038E"/>
    <w:rsid w:val="00011E42"/>
    <w:rsid w:val="000123C1"/>
    <w:rsid w:val="00013C22"/>
    <w:rsid w:val="00014548"/>
    <w:rsid w:val="00015D75"/>
    <w:rsid w:val="00016463"/>
    <w:rsid w:val="00020031"/>
    <w:rsid w:val="00020FBB"/>
    <w:rsid w:val="0002264E"/>
    <w:rsid w:val="00022E35"/>
    <w:rsid w:val="00023765"/>
    <w:rsid w:val="0002397F"/>
    <w:rsid w:val="00024034"/>
    <w:rsid w:val="00026568"/>
    <w:rsid w:val="000269B5"/>
    <w:rsid w:val="0002711B"/>
    <w:rsid w:val="00027307"/>
    <w:rsid w:val="000320FF"/>
    <w:rsid w:val="000323CF"/>
    <w:rsid w:val="00032602"/>
    <w:rsid w:val="00033287"/>
    <w:rsid w:val="000332A4"/>
    <w:rsid w:val="00033E19"/>
    <w:rsid w:val="000346C1"/>
    <w:rsid w:val="000348BC"/>
    <w:rsid w:val="00035B5D"/>
    <w:rsid w:val="00036925"/>
    <w:rsid w:val="000404C5"/>
    <w:rsid w:val="000413E4"/>
    <w:rsid w:val="00041C72"/>
    <w:rsid w:val="0004441E"/>
    <w:rsid w:val="000449F9"/>
    <w:rsid w:val="00044B1E"/>
    <w:rsid w:val="00046625"/>
    <w:rsid w:val="00047AC7"/>
    <w:rsid w:val="00051677"/>
    <w:rsid w:val="0005224A"/>
    <w:rsid w:val="00052C90"/>
    <w:rsid w:val="00053434"/>
    <w:rsid w:val="000545FA"/>
    <w:rsid w:val="00055720"/>
    <w:rsid w:val="0005617A"/>
    <w:rsid w:val="00056DF3"/>
    <w:rsid w:val="00060CF9"/>
    <w:rsid w:val="00060F98"/>
    <w:rsid w:val="0006191B"/>
    <w:rsid w:val="00064A33"/>
    <w:rsid w:val="00065FB1"/>
    <w:rsid w:val="00066A8B"/>
    <w:rsid w:val="000670DF"/>
    <w:rsid w:val="000674D9"/>
    <w:rsid w:val="00067554"/>
    <w:rsid w:val="000675C3"/>
    <w:rsid w:val="00070887"/>
    <w:rsid w:val="0007311C"/>
    <w:rsid w:val="00073A0D"/>
    <w:rsid w:val="00073F65"/>
    <w:rsid w:val="000740F5"/>
    <w:rsid w:val="000748EA"/>
    <w:rsid w:val="00075132"/>
    <w:rsid w:val="00076FED"/>
    <w:rsid w:val="000802CB"/>
    <w:rsid w:val="00080AF7"/>
    <w:rsid w:val="00081449"/>
    <w:rsid w:val="000824E5"/>
    <w:rsid w:val="0008275E"/>
    <w:rsid w:val="00082F77"/>
    <w:rsid w:val="0008446F"/>
    <w:rsid w:val="0008637F"/>
    <w:rsid w:val="00086E8F"/>
    <w:rsid w:val="00087FC1"/>
    <w:rsid w:val="0009033F"/>
    <w:rsid w:val="000906A4"/>
    <w:rsid w:val="000916CE"/>
    <w:rsid w:val="00091D02"/>
    <w:rsid w:val="0009204A"/>
    <w:rsid w:val="0009435C"/>
    <w:rsid w:val="00094B25"/>
    <w:rsid w:val="00094CF9"/>
    <w:rsid w:val="000973CE"/>
    <w:rsid w:val="000A05DB"/>
    <w:rsid w:val="000A09E7"/>
    <w:rsid w:val="000A118D"/>
    <w:rsid w:val="000A26F9"/>
    <w:rsid w:val="000A5268"/>
    <w:rsid w:val="000A6BB3"/>
    <w:rsid w:val="000B1A75"/>
    <w:rsid w:val="000B2CFF"/>
    <w:rsid w:val="000B428F"/>
    <w:rsid w:val="000B49A1"/>
    <w:rsid w:val="000B515E"/>
    <w:rsid w:val="000B5EB6"/>
    <w:rsid w:val="000B6352"/>
    <w:rsid w:val="000B7248"/>
    <w:rsid w:val="000B7440"/>
    <w:rsid w:val="000B7448"/>
    <w:rsid w:val="000B795C"/>
    <w:rsid w:val="000C06C8"/>
    <w:rsid w:val="000C34D5"/>
    <w:rsid w:val="000C5293"/>
    <w:rsid w:val="000C5380"/>
    <w:rsid w:val="000C54EA"/>
    <w:rsid w:val="000C58B9"/>
    <w:rsid w:val="000C6CCC"/>
    <w:rsid w:val="000C6F7C"/>
    <w:rsid w:val="000C74E6"/>
    <w:rsid w:val="000C75C3"/>
    <w:rsid w:val="000C7CE1"/>
    <w:rsid w:val="000D3902"/>
    <w:rsid w:val="000D3D55"/>
    <w:rsid w:val="000D60FC"/>
    <w:rsid w:val="000D6285"/>
    <w:rsid w:val="000D73FF"/>
    <w:rsid w:val="000E015A"/>
    <w:rsid w:val="000E15EA"/>
    <w:rsid w:val="000E1EA9"/>
    <w:rsid w:val="000E3DD8"/>
    <w:rsid w:val="000E4411"/>
    <w:rsid w:val="000F01DC"/>
    <w:rsid w:val="000F16DD"/>
    <w:rsid w:val="000F18EF"/>
    <w:rsid w:val="000F1C20"/>
    <w:rsid w:val="000F1DF4"/>
    <w:rsid w:val="000F20CC"/>
    <w:rsid w:val="000F26A8"/>
    <w:rsid w:val="000F31CC"/>
    <w:rsid w:val="000F3422"/>
    <w:rsid w:val="000F3FDD"/>
    <w:rsid w:val="000F42E8"/>
    <w:rsid w:val="000F43B7"/>
    <w:rsid w:val="000F453C"/>
    <w:rsid w:val="000F46EE"/>
    <w:rsid w:val="000F4953"/>
    <w:rsid w:val="000F572D"/>
    <w:rsid w:val="000F6C6A"/>
    <w:rsid w:val="00102208"/>
    <w:rsid w:val="001050E3"/>
    <w:rsid w:val="001060F0"/>
    <w:rsid w:val="00110828"/>
    <w:rsid w:val="00110EE4"/>
    <w:rsid w:val="00113130"/>
    <w:rsid w:val="00113506"/>
    <w:rsid w:val="00113799"/>
    <w:rsid w:val="00114A8D"/>
    <w:rsid w:val="001159F7"/>
    <w:rsid w:val="00115F3E"/>
    <w:rsid w:val="00116D0F"/>
    <w:rsid w:val="00120035"/>
    <w:rsid w:val="00120880"/>
    <w:rsid w:val="00121446"/>
    <w:rsid w:val="00122644"/>
    <w:rsid w:val="001227CD"/>
    <w:rsid w:val="00122FBA"/>
    <w:rsid w:val="001230B7"/>
    <w:rsid w:val="0012651D"/>
    <w:rsid w:val="001268BA"/>
    <w:rsid w:val="00127A05"/>
    <w:rsid w:val="001303A0"/>
    <w:rsid w:val="00130F52"/>
    <w:rsid w:val="0013255E"/>
    <w:rsid w:val="001341EB"/>
    <w:rsid w:val="00136347"/>
    <w:rsid w:val="0013638F"/>
    <w:rsid w:val="001364C5"/>
    <w:rsid w:val="001404E5"/>
    <w:rsid w:val="00140BA2"/>
    <w:rsid w:val="00140EAD"/>
    <w:rsid w:val="00141A47"/>
    <w:rsid w:val="0014219B"/>
    <w:rsid w:val="001426B7"/>
    <w:rsid w:val="00144F4F"/>
    <w:rsid w:val="0014598C"/>
    <w:rsid w:val="00145C4F"/>
    <w:rsid w:val="00145D66"/>
    <w:rsid w:val="0014658F"/>
    <w:rsid w:val="001465B0"/>
    <w:rsid w:val="00146BF4"/>
    <w:rsid w:val="00150168"/>
    <w:rsid w:val="0015016C"/>
    <w:rsid w:val="00151781"/>
    <w:rsid w:val="00152362"/>
    <w:rsid w:val="00153967"/>
    <w:rsid w:val="00154C1B"/>
    <w:rsid w:val="00156786"/>
    <w:rsid w:val="00156DCC"/>
    <w:rsid w:val="00157BAA"/>
    <w:rsid w:val="001609AF"/>
    <w:rsid w:val="00160E94"/>
    <w:rsid w:val="001627E1"/>
    <w:rsid w:val="001650D7"/>
    <w:rsid w:val="001656BB"/>
    <w:rsid w:val="00165F58"/>
    <w:rsid w:val="001669B6"/>
    <w:rsid w:val="0016758D"/>
    <w:rsid w:val="00167C93"/>
    <w:rsid w:val="00171038"/>
    <w:rsid w:val="001715FD"/>
    <w:rsid w:val="00171ACE"/>
    <w:rsid w:val="00174376"/>
    <w:rsid w:val="00174703"/>
    <w:rsid w:val="001754B0"/>
    <w:rsid w:val="00175E51"/>
    <w:rsid w:val="00175FE8"/>
    <w:rsid w:val="00176B07"/>
    <w:rsid w:val="00176B2D"/>
    <w:rsid w:val="00181D48"/>
    <w:rsid w:val="00181F20"/>
    <w:rsid w:val="00182165"/>
    <w:rsid w:val="001856CF"/>
    <w:rsid w:val="00190248"/>
    <w:rsid w:val="001912E6"/>
    <w:rsid w:val="001916D8"/>
    <w:rsid w:val="001919F7"/>
    <w:rsid w:val="00192567"/>
    <w:rsid w:val="00192D2F"/>
    <w:rsid w:val="001931C0"/>
    <w:rsid w:val="0019354F"/>
    <w:rsid w:val="00194BD1"/>
    <w:rsid w:val="0019701A"/>
    <w:rsid w:val="00197046"/>
    <w:rsid w:val="00197F3A"/>
    <w:rsid w:val="001A11BF"/>
    <w:rsid w:val="001A18B1"/>
    <w:rsid w:val="001A2613"/>
    <w:rsid w:val="001A2761"/>
    <w:rsid w:val="001A2810"/>
    <w:rsid w:val="001A418C"/>
    <w:rsid w:val="001A439D"/>
    <w:rsid w:val="001A453F"/>
    <w:rsid w:val="001A46C1"/>
    <w:rsid w:val="001A4700"/>
    <w:rsid w:val="001A4B10"/>
    <w:rsid w:val="001A4F2F"/>
    <w:rsid w:val="001A62D5"/>
    <w:rsid w:val="001A6C43"/>
    <w:rsid w:val="001A7896"/>
    <w:rsid w:val="001B0C91"/>
    <w:rsid w:val="001B236D"/>
    <w:rsid w:val="001B27D3"/>
    <w:rsid w:val="001B456C"/>
    <w:rsid w:val="001B4C86"/>
    <w:rsid w:val="001B7415"/>
    <w:rsid w:val="001B7DCF"/>
    <w:rsid w:val="001C0B3B"/>
    <w:rsid w:val="001C1E77"/>
    <w:rsid w:val="001C34A8"/>
    <w:rsid w:val="001C359C"/>
    <w:rsid w:val="001C4DF1"/>
    <w:rsid w:val="001C4F98"/>
    <w:rsid w:val="001D0AA5"/>
    <w:rsid w:val="001D4ACE"/>
    <w:rsid w:val="001D4DA7"/>
    <w:rsid w:val="001D5D85"/>
    <w:rsid w:val="001D793D"/>
    <w:rsid w:val="001D7987"/>
    <w:rsid w:val="001D7BBF"/>
    <w:rsid w:val="001E0414"/>
    <w:rsid w:val="001E0902"/>
    <w:rsid w:val="001E0C0D"/>
    <w:rsid w:val="001E0C3C"/>
    <w:rsid w:val="001E14B1"/>
    <w:rsid w:val="001E1E3B"/>
    <w:rsid w:val="001E4D05"/>
    <w:rsid w:val="001E55DA"/>
    <w:rsid w:val="001E64BE"/>
    <w:rsid w:val="001F061C"/>
    <w:rsid w:val="001F0C2B"/>
    <w:rsid w:val="001F0D94"/>
    <w:rsid w:val="001F14E6"/>
    <w:rsid w:val="001F1A06"/>
    <w:rsid w:val="001F3B85"/>
    <w:rsid w:val="001F58CA"/>
    <w:rsid w:val="001F6F2A"/>
    <w:rsid w:val="002000B1"/>
    <w:rsid w:val="00200533"/>
    <w:rsid w:val="00200B6A"/>
    <w:rsid w:val="00200FF4"/>
    <w:rsid w:val="002020B9"/>
    <w:rsid w:val="00202BD9"/>
    <w:rsid w:val="00203064"/>
    <w:rsid w:val="002031C7"/>
    <w:rsid w:val="00204111"/>
    <w:rsid w:val="002047B1"/>
    <w:rsid w:val="00204A5E"/>
    <w:rsid w:val="00204F6E"/>
    <w:rsid w:val="00206BD2"/>
    <w:rsid w:val="002072DE"/>
    <w:rsid w:val="002112F6"/>
    <w:rsid w:val="00211649"/>
    <w:rsid w:val="0021235D"/>
    <w:rsid w:val="00212921"/>
    <w:rsid w:val="00212BC5"/>
    <w:rsid w:val="00214537"/>
    <w:rsid w:val="0021493E"/>
    <w:rsid w:val="002150DC"/>
    <w:rsid w:val="002157B7"/>
    <w:rsid w:val="002160FB"/>
    <w:rsid w:val="00216206"/>
    <w:rsid w:val="00216BEB"/>
    <w:rsid w:val="00216CE1"/>
    <w:rsid w:val="002171DA"/>
    <w:rsid w:val="00217B7F"/>
    <w:rsid w:val="00220066"/>
    <w:rsid w:val="00221250"/>
    <w:rsid w:val="002220DB"/>
    <w:rsid w:val="00222494"/>
    <w:rsid w:val="00222EBC"/>
    <w:rsid w:val="00223270"/>
    <w:rsid w:val="00223A2C"/>
    <w:rsid w:val="00224599"/>
    <w:rsid w:val="00224BBD"/>
    <w:rsid w:val="00225266"/>
    <w:rsid w:val="00225276"/>
    <w:rsid w:val="00226348"/>
    <w:rsid w:val="0022652E"/>
    <w:rsid w:val="00226BBA"/>
    <w:rsid w:val="00230AF2"/>
    <w:rsid w:val="00230DD6"/>
    <w:rsid w:val="00231421"/>
    <w:rsid w:val="00231A10"/>
    <w:rsid w:val="00231BEF"/>
    <w:rsid w:val="002335C1"/>
    <w:rsid w:val="00234058"/>
    <w:rsid w:val="002343A0"/>
    <w:rsid w:val="00234609"/>
    <w:rsid w:val="002352C0"/>
    <w:rsid w:val="0023538E"/>
    <w:rsid w:val="00235852"/>
    <w:rsid w:val="0023736B"/>
    <w:rsid w:val="0023797A"/>
    <w:rsid w:val="00240C60"/>
    <w:rsid w:val="002417AE"/>
    <w:rsid w:val="00241D32"/>
    <w:rsid w:val="002423BE"/>
    <w:rsid w:val="002428D6"/>
    <w:rsid w:val="00244373"/>
    <w:rsid w:val="00246994"/>
    <w:rsid w:val="0025107A"/>
    <w:rsid w:val="00251F7E"/>
    <w:rsid w:val="00252576"/>
    <w:rsid w:val="00252AA3"/>
    <w:rsid w:val="00253C8F"/>
    <w:rsid w:val="002545F5"/>
    <w:rsid w:val="00256590"/>
    <w:rsid w:val="0025775D"/>
    <w:rsid w:val="002601F6"/>
    <w:rsid w:val="00260264"/>
    <w:rsid w:val="002605F0"/>
    <w:rsid w:val="00260ED8"/>
    <w:rsid w:val="002620F1"/>
    <w:rsid w:val="002628A2"/>
    <w:rsid w:val="00262D6F"/>
    <w:rsid w:val="00263201"/>
    <w:rsid w:val="0026354B"/>
    <w:rsid w:val="00263581"/>
    <w:rsid w:val="00263A76"/>
    <w:rsid w:val="002648EB"/>
    <w:rsid w:val="00264DF8"/>
    <w:rsid w:val="002667A8"/>
    <w:rsid w:val="0026692B"/>
    <w:rsid w:val="00267DF3"/>
    <w:rsid w:val="00267EA5"/>
    <w:rsid w:val="00270964"/>
    <w:rsid w:val="00270FD1"/>
    <w:rsid w:val="002719FE"/>
    <w:rsid w:val="00271D7C"/>
    <w:rsid w:val="0027388D"/>
    <w:rsid w:val="00273F76"/>
    <w:rsid w:val="00274ED3"/>
    <w:rsid w:val="00276201"/>
    <w:rsid w:val="00276E16"/>
    <w:rsid w:val="00276EDD"/>
    <w:rsid w:val="00277372"/>
    <w:rsid w:val="00281982"/>
    <w:rsid w:val="00281B6D"/>
    <w:rsid w:val="00286FD3"/>
    <w:rsid w:val="002870EF"/>
    <w:rsid w:val="002922FE"/>
    <w:rsid w:val="00292FCB"/>
    <w:rsid w:val="00293185"/>
    <w:rsid w:val="0029510B"/>
    <w:rsid w:val="0029523A"/>
    <w:rsid w:val="00296139"/>
    <w:rsid w:val="00296A29"/>
    <w:rsid w:val="00296CF5"/>
    <w:rsid w:val="002A0A81"/>
    <w:rsid w:val="002A1884"/>
    <w:rsid w:val="002A1C99"/>
    <w:rsid w:val="002A367F"/>
    <w:rsid w:val="002A39F7"/>
    <w:rsid w:val="002A3ED0"/>
    <w:rsid w:val="002A43EC"/>
    <w:rsid w:val="002A47E7"/>
    <w:rsid w:val="002A578C"/>
    <w:rsid w:val="002A59D5"/>
    <w:rsid w:val="002A5B0F"/>
    <w:rsid w:val="002A5E47"/>
    <w:rsid w:val="002B06EB"/>
    <w:rsid w:val="002B0C25"/>
    <w:rsid w:val="002B231D"/>
    <w:rsid w:val="002B2A3D"/>
    <w:rsid w:val="002B33D4"/>
    <w:rsid w:val="002B545E"/>
    <w:rsid w:val="002B6748"/>
    <w:rsid w:val="002B78EF"/>
    <w:rsid w:val="002B7A57"/>
    <w:rsid w:val="002B7D50"/>
    <w:rsid w:val="002B7E1D"/>
    <w:rsid w:val="002C00C6"/>
    <w:rsid w:val="002C02CE"/>
    <w:rsid w:val="002C06EA"/>
    <w:rsid w:val="002C0855"/>
    <w:rsid w:val="002C1414"/>
    <w:rsid w:val="002C175F"/>
    <w:rsid w:val="002C1B4F"/>
    <w:rsid w:val="002C2676"/>
    <w:rsid w:val="002C405B"/>
    <w:rsid w:val="002C5869"/>
    <w:rsid w:val="002C68D8"/>
    <w:rsid w:val="002D095C"/>
    <w:rsid w:val="002D1F76"/>
    <w:rsid w:val="002D24F6"/>
    <w:rsid w:val="002D27DE"/>
    <w:rsid w:val="002D352C"/>
    <w:rsid w:val="002D360E"/>
    <w:rsid w:val="002D393E"/>
    <w:rsid w:val="002D50CE"/>
    <w:rsid w:val="002D57E0"/>
    <w:rsid w:val="002D76F8"/>
    <w:rsid w:val="002E00D3"/>
    <w:rsid w:val="002E0A22"/>
    <w:rsid w:val="002E110F"/>
    <w:rsid w:val="002E189A"/>
    <w:rsid w:val="002E2CB5"/>
    <w:rsid w:val="002E3451"/>
    <w:rsid w:val="002E4ED5"/>
    <w:rsid w:val="002E56D1"/>
    <w:rsid w:val="002E58F8"/>
    <w:rsid w:val="002F073B"/>
    <w:rsid w:val="002F1F5C"/>
    <w:rsid w:val="002F224B"/>
    <w:rsid w:val="002F39A6"/>
    <w:rsid w:val="002F3ABC"/>
    <w:rsid w:val="002F48A1"/>
    <w:rsid w:val="002F680F"/>
    <w:rsid w:val="002F6EE9"/>
    <w:rsid w:val="003002BE"/>
    <w:rsid w:val="0030034E"/>
    <w:rsid w:val="00300C7B"/>
    <w:rsid w:val="00301CE6"/>
    <w:rsid w:val="00302647"/>
    <w:rsid w:val="00302D37"/>
    <w:rsid w:val="003039A4"/>
    <w:rsid w:val="00303C7E"/>
    <w:rsid w:val="003040D9"/>
    <w:rsid w:val="00304434"/>
    <w:rsid w:val="003048EE"/>
    <w:rsid w:val="003050C8"/>
    <w:rsid w:val="00305471"/>
    <w:rsid w:val="00305543"/>
    <w:rsid w:val="00305774"/>
    <w:rsid w:val="00305B9F"/>
    <w:rsid w:val="00306792"/>
    <w:rsid w:val="003111BE"/>
    <w:rsid w:val="00312189"/>
    <w:rsid w:val="0031540E"/>
    <w:rsid w:val="00317D65"/>
    <w:rsid w:val="00320A09"/>
    <w:rsid w:val="00320A6E"/>
    <w:rsid w:val="00320ADB"/>
    <w:rsid w:val="00321371"/>
    <w:rsid w:val="003246C7"/>
    <w:rsid w:val="00326AA0"/>
    <w:rsid w:val="00326CEB"/>
    <w:rsid w:val="00326F94"/>
    <w:rsid w:val="00326FA4"/>
    <w:rsid w:val="003305FF"/>
    <w:rsid w:val="00330F67"/>
    <w:rsid w:val="00331102"/>
    <w:rsid w:val="00331251"/>
    <w:rsid w:val="00333431"/>
    <w:rsid w:val="00334395"/>
    <w:rsid w:val="00334C8B"/>
    <w:rsid w:val="00334F7F"/>
    <w:rsid w:val="003350F6"/>
    <w:rsid w:val="003351D0"/>
    <w:rsid w:val="0033667B"/>
    <w:rsid w:val="00337B06"/>
    <w:rsid w:val="00337E9B"/>
    <w:rsid w:val="003402C7"/>
    <w:rsid w:val="003411BD"/>
    <w:rsid w:val="00342531"/>
    <w:rsid w:val="00344A24"/>
    <w:rsid w:val="003462AA"/>
    <w:rsid w:val="00347F8E"/>
    <w:rsid w:val="003508CB"/>
    <w:rsid w:val="003510A6"/>
    <w:rsid w:val="00351280"/>
    <w:rsid w:val="003512B1"/>
    <w:rsid w:val="00351E81"/>
    <w:rsid w:val="00351F5B"/>
    <w:rsid w:val="00351FBD"/>
    <w:rsid w:val="00354BE7"/>
    <w:rsid w:val="00355051"/>
    <w:rsid w:val="00357F0F"/>
    <w:rsid w:val="00360866"/>
    <w:rsid w:val="00360E0B"/>
    <w:rsid w:val="00361EB5"/>
    <w:rsid w:val="00361F19"/>
    <w:rsid w:val="003622D1"/>
    <w:rsid w:val="003622EB"/>
    <w:rsid w:val="003626BC"/>
    <w:rsid w:val="00363C50"/>
    <w:rsid w:val="00363D6C"/>
    <w:rsid w:val="003656E3"/>
    <w:rsid w:val="00365D0B"/>
    <w:rsid w:val="00366353"/>
    <w:rsid w:val="0036769E"/>
    <w:rsid w:val="0036787B"/>
    <w:rsid w:val="00370639"/>
    <w:rsid w:val="00370BB9"/>
    <w:rsid w:val="00370BCB"/>
    <w:rsid w:val="00370F84"/>
    <w:rsid w:val="00370FF3"/>
    <w:rsid w:val="00371DF4"/>
    <w:rsid w:val="00371F2C"/>
    <w:rsid w:val="00372DE2"/>
    <w:rsid w:val="00374961"/>
    <w:rsid w:val="003757DE"/>
    <w:rsid w:val="003777E5"/>
    <w:rsid w:val="0038044E"/>
    <w:rsid w:val="00380896"/>
    <w:rsid w:val="0038159A"/>
    <w:rsid w:val="00381C80"/>
    <w:rsid w:val="003830AE"/>
    <w:rsid w:val="00383781"/>
    <w:rsid w:val="003848A2"/>
    <w:rsid w:val="0038636D"/>
    <w:rsid w:val="00387008"/>
    <w:rsid w:val="00387197"/>
    <w:rsid w:val="00390F0A"/>
    <w:rsid w:val="0039245D"/>
    <w:rsid w:val="003925A1"/>
    <w:rsid w:val="00394151"/>
    <w:rsid w:val="003946DE"/>
    <w:rsid w:val="0039483D"/>
    <w:rsid w:val="00394C1F"/>
    <w:rsid w:val="003952C7"/>
    <w:rsid w:val="00395C2C"/>
    <w:rsid w:val="00396164"/>
    <w:rsid w:val="00396714"/>
    <w:rsid w:val="00397B7E"/>
    <w:rsid w:val="00397E42"/>
    <w:rsid w:val="003A0765"/>
    <w:rsid w:val="003A2A94"/>
    <w:rsid w:val="003A2C78"/>
    <w:rsid w:val="003A2D4D"/>
    <w:rsid w:val="003A4A53"/>
    <w:rsid w:val="003A55DF"/>
    <w:rsid w:val="003A58D7"/>
    <w:rsid w:val="003A5B07"/>
    <w:rsid w:val="003A6726"/>
    <w:rsid w:val="003A6937"/>
    <w:rsid w:val="003A6C73"/>
    <w:rsid w:val="003A7C23"/>
    <w:rsid w:val="003B026D"/>
    <w:rsid w:val="003B02A0"/>
    <w:rsid w:val="003B0E80"/>
    <w:rsid w:val="003B1797"/>
    <w:rsid w:val="003B2987"/>
    <w:rsid w:val="003B5272"/>
    <w:rsid w:val="003B5583"/>
    <w:rsid w:val="003B5DC5"/>
    <w:rsid w:val="003B5E56"/>
    <w:rsid w:val="003C1BCD"/>
    <w:rsid w:val="003C1DD7"/>
    <w:rsid w:val="003C25FA"/>
    <w:rsid w:val="003C3427"/>
    <w:rsid w:val="003C676C"/>
    <w:rsid w:val="003C6B86"/>
    <w:rsid w:val="003C70B2"/>
    <w:rsid w:val="003D033E"/>
    <w:rsid w:val="003D04D1"/>
    <w:rsid w:val="003D1505"/>
    <w:rsid w:val="003D19A5"/>
    <w:rsid w:val="003D19D3"/>
    <w:rsid w:val="003D1EFB"/>
    <w:rsid w:val="003D29F2"/>
    <w:rsid w:val="003D41B5"/>
    <w:rsid w:val="003D5AF9"/>
    <w:rsid w:val="003D726E"/>
    <w:rsid w:val="003D7D1C"/>
    <w:rsid w:val="003D7E60"/>
    <w:rsid w:val="003E1974"/>
    <w:rsid w:val="003E2D9E"/>
    <w:rsid w:val="003E2DEE"/>
    <w:rsid w:val="003E4EBA"/>
    <w:rsid w:val="003E6A67"/>
    <w:rsid w:val="003E7EE8"/>
    <w:rsid w:val="003F0230"/>
    <w:rsid w:val="003F0EB1"/>
    <w:rsid w:val="003F2B76"/>
    <w:rsid w:val="003F3289"/>
    <w:rsid w:val="003F39EF"/>
    <w:rsid w:val="003F3CB4"/>
    <w:rsid w:val="003F42B1"/>
    <w:rsid w:val="003F547F"/>
    <w:rsid w:val="003F5751"/>
    <w:rsid w:val="003F6034"/>
    <w:rsid w:val="003F6358"/>
    <w:rsid w:val="003F76A3"/>
    <w:rsid w:val="00400140"/>
    <w:rsid w:val="00400E74"/>
    <w:rsid w:val="00401C3E"/>
    <w:rsid w:val="00401F5E"/>
    <w:rsid w:val="00402F7A"/>
    <w:rsid w:val="00404BAE"/>
    <w:rsid w:val="004050B1"/>
    <w:rsid w:val="00405EE8"/>
    <w:rsid w:val="00406016"/>
    <w:rsid w:val="0041034F"/>
    <w:rsid w:val="00411F00"/>
    <w:rsid w:val="0041462D"/>
    <w:rsid w:val="0041622C"/>
    <w:rsid w:val="00417635"/>
    <w:rsid w:val="004228AB"/>
    <w:rsid w:val="00424221"/>
    <w:rsid w:val="0042427E"/>
    <w:rsid w:val="0042680E"/>
    <w:rsid w:val="00426CCE"/>
    <w:rsid w:val="00426DEE"/>
    <w:rsid w:val="004279A8"/>
    <w:rsid w:val="0043011A"/>
    <w:rsid w:val="00430949"/>
    <w:rsid w:val="004310B9"/>
    <w:rsid w:val="00431BBB"/>
    <w:rsid w:val="00432ABD"/>
    <w:rsid w:val="0043398D"/>
    <w:rsid w:val="0043423F"/>
    <w:rsid w:val="00436A04"/>
    <w:rsid w:val="00437552"/>
    <w:rsid w:val="00437D53"/>
    <w:rsid w:val="0044106C"/>
    <w:rsid w:val="004427A4"/>
    <w:rsid w:val="00442DDD"/>
    <w:rsid w:val="0044368E"/>
    <w:rsid w:val="00443852"/>
    <w:rsid w:val="00443A31"/>
    <w:rsid w:val="00444181"/>
    <w:rsid w:val="00445961"/>
    <w:rsid w:val="00446971"/>
    <w:rsid w:val="00447A20"/>
    <w:rsid w:val="0045101A"/>
    <w:rsid w:val="004521CE"/>
    <w:rsid w:val="00452250"/>
    <w:rsid w:val="0045382C"/>
    <w:rsid w:val="00453D4F"/>
    <w:rsid w:val="0045470C"/>
    <w:rsid w:val="00455C88"/>
    <w:rsid w:val="0046002F"/>
    <w:rsid w:val="004600A8"/>
    <w:rsid w:val="0046176A"/>
    <w:rsid w:val="004620CF"/>
    <w:rsid w:val="00465249"/>
    <w:rsid w:val="00466246"/>
    <w:rsid w:val="00467FB8"/>
    <w:rsid w:val="00467FEC"/>
    <w:rsid w:val="00470A8E"/>
    <w:rsid w:val="0047137C"/>
    <w:rsid w:val="00471C36"/>
    <w:rsid w:val="00472392"/>
    <w:rsid w:val="0047304C"/>
    <w:rsid w:val="00473AF3"/>
    <w:rsid w:val="0047451C"/>
    <w:rsid w:val="004748CE"/>
    <w:rsid w:val="004750C4"/>
    <w:rsid w:val="00475B7A"/>
    <w:rsid w:val="004764BB"/>
    <w:rsid w:val="00476864"/>
    <w:rsid w:val="00476F5D"/>
    <w:rsid w:val="00477616"/>
    <w:rsid w:val="00480207"/>
    <w:rsid w:val="0048099D"/>
    <w:rsid w:val="00480CA3"/>
    <w:rsid w:val="00480CF6"/>
    <w:rsid w:val="00480F67"/>
    <w:rsid w:val="0048112D"/>
    <w:rsid w:val="004812BE"/>
    <w:rsid w:val="00481544"/>
    <w:rsid w:val="0048195B"/>
    <w:rsid w:val="00481D4E"/>
    <w:rsid w:val="004824BD"/>
    <w:rsid w:val="00484570"/>
    <w:rsid w:val="004845E6"/>
    <w:rsid w:val="00484FE1"/>
    <w:rsid w:val="00485BB4"/>
    <w:rsid w:val="0048658D"/>
    <w:rsid w:val="004867DB"/>
    <w:rsid w:val="00486B2B"/>
    <w:rsid w:val="004870E3"/>
    <w:rsid w:val="0048737F"/>
    <w:rsid w:val="0048749C"/>
    <w:rsid w:val="004903A3"/>
    <w:rsid w:val="004903E3"/>
    <w:rsid w:val="00490741"/>
    <w:rsid w:val="004907EF"/>
    <w:rsid w:val="00492DC1"/>
    <w:rsid w:val="0049381F"/>
    <w:rsid w:val="00493AC9"/>
    <w:rsid w:val="004946A5"/>
    <w:rsid w:val="00494774"/>
    <w:rsid w:val="00494C22"/>
    <w:rsid w:val="004957B2"/>
    <w:rsid w:val="0049593C"/>
    <w:rsid w:val="004971EC"/>
    <w:rsid w:val="004976FC"/>
    <w:rsid w:val="004A03F4"/>
    <w:rsid w:val="004A0723"/>
    <w:rsid w:val="004A0A3C"/>
    <w:rsid w:val="004A13F1"/>
    <w:rsid w:val="004A1B53"/>
    <w:rsid w:val="004A1F45"/>
    <w:rsid w:val="004A26D4"/>
    <w:rsid w:val="004A34F4"/>
    <w:rsid w:val="004A3C22"/>
    <w:rsid w:val="004A575B"/>
    <w:rsid w:val="004A5B37"/>
    <w:rsid w:val="004A5D94"/>
    <w:rsid w:val="004A73FF"/>
    <w:rsid w:val="004B07C6"/>
    <w:rsid w:val="004B0B72"/>
    <w:rsid w:val="004B0C05"/>
    <w:rsid w:val="004B11DC"/>
    <w:rsid w:val="004B26E6"/>
    <w:rsid w:val="004B36AB"/>
    <w:rsid w:val="004B3F48"/>
    <w:rsid w:val="004B55DD"/>
    <w:rsid w:val="004B6BED"/>
    <w:rsid w:val="004B6F4A"/>
    <w:rsid w:val="004B73EA"/>
    <w:rsid w:val="004C1030"/>
    <w:rsid w:val="004C1E43"/>
    <w:rsid w:val="004C33D0"/>
    <w:rsid w:val="004C6981"/>
    <w:rsid w:val="004D0368"/>
    <w:rsid w:val="004D065E"/>
    <w:rsid w:val="004D0BA9"/>
    <w:rsid w:val="004D0E78"/>
    <w:rsid w:val="004D378E"/>
    <w:rsid w:val="004D3CBE"/>
    <w:rsid w:val="004D44C0"/>
    <w:rsid w:val="004D503F"/>
    <w:rsid w:val="004D54C9"/>
    <w:rsid w:val="004D57B9"/>
    <w:rsid w:val="004D6B61"/>
    <w:rsid w:val="004D6BD6"/>
    <w:rsid w:val="004D7239"/>
    <w:rsid w:val="004E032A"/>
    <w:rsid w:val="004E122D"/>
    <w:rsid w:val="004E2031"/>
    <w:rsid w:val="004E296C"/>
    <w:rsid w:val="004E3F68"/>
    <w:rsid w:val="004E4C86"/>
    <w:rsid w:val="004E5201"/>
    <w:rsid w:val="004E5259"/>
    <w:rsid w:val="004E6084"/>
    <w:rsid w:val="004E6C5F"/>
    <w:rsid w:val="004E7423"/>
    <w:rsid w:val="004E76C6"/>
    <w:rsid w:val="004E7D18"/>
    <w:rsid w:val="004F1583"/>
    <w:rsid w:val="004F1C48"/>
    <w:rsid w:val="004F2306"/>
    <w:rsid w:val="004F2EFA"/>
    <w:rsid w:val="004F3414"/>
    <w:rsid w:val="004F6550"/>
    <w:rsid w:val="004F70F5"/>
    <w:rsid w:val="004F7D66"/>
    <w:rsid w:val="00501EAE"/>
    <w:rsid w:val="005024B2"/>
    <w:rsid w:val="005056FC"/>
    <w:rsid w:val="0051170D"/>
    <w:rsid w:val="0051188A"/>
    <w:rsid w:val="00512966"/>
    <w:rsid w:val="00512F0D"/>
    <w:rsid w:val="00513C4F"/>
    <w:rsid w:val="0051631A"/>
    <w:rsid w:val="005167D9"/>
    <w:rsid w:val="00520412"/>
    <w:rsid w:val="005207FE"/>
    <w:rsid w:val="00524719"/>
    <w:rsid w:val="00524EE8"/>
    <w:rsid w:val="00526A5F"/>
    <w:rsid w:val="00527622"/>
    <w:rsid w:val="00527ACD"/>
    <w:rsid w:val="005305A9"/>
    <w:rsid w:val="00531942"/>
    <w:rsid w:val="00531A2B"/>
    <w:rsid w:val="00531B43"/>
    <w:rsid w:val="00531E5F"/>
    <w:rsid w:val="005337E1"/>
    <w:rsid w:val="00535313"/>
    <w:rsid w:val="00535688"/>
    <w:rsid w:val="005356D2"/>
    <w:rsid w:val="00536552"/>
    <w:rsid w:val="0053706A"/>
    <w:rsid w:val="00537070"/>
    <w:rsid w:val="00537101"/>
    <w:rsid w:val="00537804"/>
    <w:rsid w:val="00542351"/>
    <w:rsid w:val="005429F5"/>
    <w:rsid w:val="005436EE"/>
    <w:rsid w:val="0054530A"/>
    <w:rsid w:val="00546DE2"/>
    <w:rsid w:val="00547547"/>
    <w:rsid w:val="005477B5"/>
    <w:rsid w:val="00550D8A"/>
    <w:rsid w:val="00551885"/>
    <w:rsid w:val="005518E7"/>
    <w:rsid w:val="005519C2"/>
    <w:rsid w:val="00551E38"/>
    <w:rsid w:val="005523CD"/>
    <w:rsid w:val="005525B1"/>
    <w:rsid w:val="005537BA"/>
    <w:rsid w:val="005543D5"/>
    <w:rsid w:val="00555A1F"/>
    <w:rsid w:val="00555F18"/>
    <w:rsid w:val="00556948"/>
    <w:rsid w:val="005571EE"/>
    <w:rsid w:val="00557B1D"/>
    <w:rsid w:val="00557E0A"/>
    <w:rsid w:val="00560AC6"/>
    <w:rsid w:val="005620EE"/>
    <w:rsid w:val="00562704"/>
    <w:rsid w:val="00562DBE"/>
    <w:rsid w:val="0056318C"/>
    <w:rsid w:val="0056379D"/>
    <w:rsid w:val="00563B01"/>
    <w:rsid w:val="00566586"/>
    <w:rsid w:val="005677BA"/>
    <w:rsid w:val="00570729"/>
    <w:rsid w:val="00571636"/>
    <w:rsid w:val="00571827"/>
    <w:rsid w:val="005738EE"/>
    <w:rsid w:val="0057439D"/>
    <w:rsid w:val="005754DF"/>
    <w:rsid w:val="00576A05"/>
    <w:rsid w:val="00580136"/>
    <w:rsid w:val="00580908"/>
    <w:rsid w:val="00580D94"/>
    <w:rsid w:val="00581259"/>
    <w:rsid w:val="00581428"/>
    <w:rsid w:val="005816C4"/>
    <w:rsid w:val="005820BB"/>
    <w:rsid w:val="00584582"/>
    <w:rsid w:val="005850F3"/>
    <w:rsid w:val="005858ED"/>
    <w:rsid w:val="00586129"/>
    <w:rsid w:val="00591280"/>
    <w:rsid w:val="0059194D"/>
    <w:rsid w:val="005929B5"/>
    <w:rsid w:val="00593517"/>
    <w:rsid w:val="00594363"/>
    <w:rsid w:val="00595F2E"/>
    <w:rsid w:val="005961D6"/>
    <w:rsid w:val="0059677E"/>
    <w:rsid w:val="00597B11"/>
    <w:rsid w:val="00597B35"/>
    <w:rsid w:val="005A0F12"/>
    <w:rsid w:val="005A3550"/>
    <w:rsid w:val="005A3DD6"/>
    <w:rsid w:val="005A4A18"/>
    <w:rsid w:val="005A63CE"/>
    <w:rsid w:val="005A6E5F"/>
    <w:rsid w:val="005A7F95"/>
    <w:rsid w:val="005B03D7"/>
    <w:rsid w:val="005B1214"/>
    <w:rsid w:val="005B1510"/>
    <w:rsid w:val="005B2075"/>
    <w:rsid w:val="005B2224"/>
    <w:rsid w:val="005B2A15"/>
    <w:rsid w:val="005B2C38"/>
    <w:rsid w:val="005B38B5"/>
    <w:rsid w:val="005B4318"/>
    <w:rsid w:val="005B4AB5"/>
    <w:rsid w:val="005B4B3B"/>
    <w:rsid w:val="005B5624"/>
    <w:rsid w:val="005B6411"/>
    <w:rsid w:val="005B7756"/>
    <w:rsid w:val="005B7B57"/>
    <w:rsid w:val="005C0889"/>
    <w:rsid w:val="005C0FCD"/>
    <w:rsid w:val="005C1589"/>
    <w:rsid w:val="005C2913"/>
    <w:rsid w:val="005C335C"/>
    <w:rsid w:val="005C3503"/>
    <w:rsid w:val="005C358E"/>
    <w:rsid w:val="005C5071"/>
    <w:rsid w:val="005C6127"/>
    <w:rsid w:val="005C6A49"/>
    <w:rsid w:val="005C6AB6"/>
    <w:rsid w:val="005C6CDE"/>
    <w:rsid w:val="005D1014"/>
    <w:rsid w:val="005D24AC"/>
    <w:rsid w:val="005D3335"/>
    <w:rsid w:val="005D49FC"/>
    <w:rsid w:val="005D767F"/>
    <w:rsid w:val="005D7BA3"/>
    <w:rsid w:val="005D7BEE"/>
    <w:rsid w:val="005D7E70"/>
    <w:rsid w:val="005E1B29"/>
    <w:rsid w:val="005E39AB"/>
    <w:rsid w:val="005E553C"/>
    <w:rsid w:val="005E6CF5"/>
    <w:rsid w:val="005F043D"/>
    <w:rsid w:val="005F21B2"/>
    <w:rsid w:val="005F22E2"/>
    <w:rsid w:val="005F2512"/>
    <w:rsid w:val="005F2951"/>
    <w:rsid w:val="005F2E03"/>
    <w:rsid w:val="005F470E"/>
    <w:rsid w:val="005F69B4"/>
    <w:rsid w:val="005F7980"/>
    <w:rsid w:val="00600411"/>
    <w:rsid w:val="00601C8E"/>
    <w:rsid w:val="00602233"/>
    <w:rsid w:val="0060285E"/>
    <w:rsid w:val="00602C81"/>
    <w:rsid w:val="006036BB"/>
    <w:rsid w:val="00604685"/>
    <w:rsid w:val="00605C01"/>
    <w:rsid w:val="00607358"/>
    <w:rsid w:val="006102A6"/>
    <w:rsid w:val="0061031D"/>
    <w:rsid w:val="0061264C"/>
    <w:rsid w:val="006129CD"/>
    <w:rsid w:val="0061307A"/>
    <w:rsid w:val="0061450E"/>
    <w:rsid w:val="0061527A"/>
    <w:rsid w:val="0061541E"/>
    <w:rsid w:val="00615D3F"/>
    <w:rsid w:val="00616618"/>
    <w:rsid w:val="006202E7"/>
    <w:rsid w:val="00620F50"/>
    <w:rsid w:val="00620F82"/>
    <w:rsid w:val="00621054"/>
    <w:rsid w:val="006253E8"/>
    <w:rsid w:val="006272C8"/>
    <w:rsid w:val="00627B81"/>
    <w:rsid w:val="00630091"/>
    <w:rsid w:val="00630514"/>
    <w:rsid w:val="00630803"/>
    <w:rsid w:val="00631B20"/>
    <w:rsid w:val="00631E10"/>
    <w:rsid w:val="006322DD"/>
    <w:rsid w:val="0063390E"/>
    <w:rsid w:val="00636FFE"/>
    <w:rsid w:val="006373E3"/>
    <w:rsid w:val="006377B1"/>
    <w:rsid w:val="00640B73"/>
    <w:rsid w:val="00641917"/>
    <w:rsid w:val="00641FCE"/>
    <w:rsid w:val="006423F2"/>
    <w:rsid w:val="00642724"/>
    <w:rsid w:val="00642A72"/>
    <w:rsid w:val="00642D7C"/>
    <w:rsid w:val="006436A1"/>
    <w:rsid w:val="00644FAF"/>
    <w:rsid w:val="006469A9"/>
    <w:rsid w:val="00647FE6"/>
    <w:rsid w:val="0065170E"/>
    <w:rsid w:val="00651A94"/>
    <w:rsid w:val="00651BBE"/>
    <w:rsid w:val="00652603"/>
    <w:rsid w:val="00652F4A"/>
    <w:rsid w:val="006534FC"/>
    <w:rsid w:val="006539B2"/>
    <w:rsid w:val="00653E0E"/>
    <w:rsid w:val="00654075"/>
    <w:rsid w:val="00654F52"/>
    <w:rsid w:val="006550A8"/>
    <w:rsid w:val="00655EFD"/>
    <w:rsid w:val="00656128"/>
    <w:rsid w:val="006564B6"/>
    <w:rsid w:val="00656AB3"/>
    <w:rsid w:val="006574CF"/>
    <w:rsid w:val="006611B8"/>
    <w:rsid w:val="00664458"/>
    <w:rsid w:val="00664958"/>
    <w:rsid w:val="0066523C"/>
    <w:rsid w:val="00665826"/>
    <w:rsid w:val="00665A2F"/>
    <w:rsid w:val="0066605E"/>
    <w:rsid w:val="006671B6"/>
    <w:rsid w:val="0066727F"/>
    <w:rsid w:val="006728CA"/>
    <w:rsid w:val="0067341F"/>
    <w:rsid w:val="00674E78"/>
    <w:rsid w:val="00675668"/>
    <w:rsid w:val="00675F2F"/>
    <w:rsid w:val="00676840"/>
    <w:rsid w:val="0067693B"/>
    <w:rsid w:val="00677F8F"/>
    <w:rsid w:val="00680781"/>
    <w:rsid w:val="00680B66"/>
    <w:rsid w:val="00680CAB"/>
    <w:rsid w:val="00681539"/>
    <w:rsid w:val="0068245A"/>
    <w:rsid w:val="0068312A"/>
    <w:rsid w:val="00684EF9"/>
    <w:rsid w:val="00690393"/>
    <w:rsid w:val="00691C16"/>
    <w:rsid w:val="006933A5"/>
    <w:rsid w:val="00694FFD"/>
    <w:rsid w:val="00695363"/>
    <w:rsid w:val="006965D7"/>
    <w:rsid w:val="0069681A"/>
    <w:rsid w:val="0069776A"/>
    <w:rsid w:val="006A1323"/>
    <w:rsid w:val="006A15BF"/>
    <w:rsid w:val="006A1658"/>
    <w:rsid w:val="006A277C"/>
    <w:rsid w:val="006A2CC7"/>
    <w:rsid w:val="006A46CB"/>
    <w:rsid w:val="006A5A96"/>
    <w:rsid w:val="006A633C"/>
    <w:rsid w:val="006A7B28"/>
    <w:rsid w:val="006A7DEE"/>
    <w:rsid w:val="006B0E0E"/>
    <w:rsid w:val="006B0EF0"/>
    <w:rsid w:val="006B16B3"/>
    <w:rsid w:val="006B328D"/>
    <w:rsid w:val="006B568D"/>
    <w:rsid w:val="006B591F"/>
    <w:rsid w:val="006B73F6"/>
    <w:rsid w:val="006B74E9"/>
    <w:rsid w:val="006B7659"/>
    <w:rsid w:val="006B7869"/>
    <w:rsid w:val="006B7F5A"/>
    <w:rsid w:val="006C0FE8"/>
    <w:rsid w:val="006C15DF"/>
    <w:rsid w:val="006C1A73"/>
    <w:rsid w:val="006C2195"/>
    <w:rsid w:val="006C3F6A"/>
    <w:rsid w:val="006C40E3"/>
    <w:rsid w:val="006C5051"/>
    <w:rsid w:val="006C7960"/>
    <w:rsid w:val="006D2148"/>
    <w:rsid w:val="006D2DC9"/>
    <w:rsid w:val="006D3973"/>
    <w:rsid w:val="006D3D0A"/>
    <w:rsid w:val="006D5B15"/>
    <w:rsid w:val="006D698E"/>
    <w:rsid w:val="006E0D2F"/>
    <w:rsid w:val="006E2E96"/>
    <w:rsid w:val="006E3ADC"/>
    <w:rsid w:val="006E4D9C"/>
    <w:rsid w:val="006E5234"/>
    <w:rsid w:val="006E7355"/>
    <w:rsid w:val="006F0684"/>
    <w:rsid w:val="006F072C"/>
    <w:rsid w:val="006F1987"/>
    <w:rsid w:val="006F1F63"/>
    <w:rsid w:val="006F25B9"/>
    <w:rsid w:val="006F2855"/>
    <w:rsid w:val="006F45FF"/>
    <w:rsid w:val="006F4F28"/>
    <w:rsid w:val="006F55EC"/>
    <w:rsid w:val="006F5888"/>
    <w:rsid w:val="006F6F60"/>
    <w:rsid w:val="006F6F90"/>
    <w:rsid w:val="007041B2"/>
    <w:rsid w:val="007103AB"/>
    <w:rsid w:val="007111F1"/>
    <w:rsid w:val="00711406"/>
    <w:rsid w:val="00712FAA"/>
    <w:rsid w:val="0071328F"/>
    <w:rsid w:val="007162C6"/>
    <w:rsid w:val="0071717F"/>
    <w:rsid w:val="00720228"/>
    <w:rsid w:val="00721524"/>
    <w:rsid w:val="00721979"/>
    <w:rsid w:val="007234FE"/>
    <w:rsid w:val="00723A55"/>
    <w:rsid w:val="00723C9E"/>
    <w:rsid w:val="007249AB"/>
    <w:rsid w:val="00724F1C"/>
    <w:rsid w:val="0072549D"/>
    <w:rsid w:val="00725CC3"/>
    <w:rsid w:val="007260BA"/>
    <w:rsid w:val="00726F46"/>
    <w:rsid w:val="0072754A"/>
    <w:rsid w:val="00727ECE"/>
    <w:rsid w:val="007301A8"/>
    <w:rsid w:val="00731D2F"/>
    <w:rsid w:val="007320AE"/>
    <w:rsid w:val="007324BE"/>
    <w:rsid w:val="007333B7"/>
    <w:rsid w:val="0073347E"/>
    <w:rsid w:val="00733996"/>
    <w:rsid w:val="00733A13"/>
    <w:rsid w:val="007343AB"/>
    <w:rsid w:val="0073462E"/>
    <w:rsid w:val="007350CC"/>
    <w:rsid w:val="00735BCF"/>
    <w:rsid w:val="00735DFD"/>
    <w:rsid w:val="00735E3F"/>
    <w:rsid w:val="007379F1"/>
    <w:rsid w:val="00737D6B"/>
    <w:rsid w:val="00740647"/>
    <w:rsid w:val="007414F6"/>
    <w:rsid w:val="00742457"/>
    <w:rsid w:val="00743CEA"/>
    <w:rsid w:val="0074460F"/>
    <w:rsid w:val="00744D0D"/>
    <w:rsid w:val="0074618E"/>
    <w:rsid w:val="00746221"/>
    <w:rsid w:val="00746243"/>
    <w:rsid w:val="007469B7"/>
    <w:rsid w:val="00747C0D"/>
    <w:rsid w:val="00750693"/>
    <w:rsid w:val="00750F9E"/>
    <w:rsid w:val="00751600"/>
    <w:rsid w:val="00752D12"/>
    <w:rsid w:val="00752D19"/>
    <w:rsid w:val="00753EA9"/>
    <w:rsid w:val="007546F5"/>
    <w:rsid w:val="007549DE"/>
    <w:rsid w:val="0075590F"/>
    <w:rsid w:val="00755D07"/>
    <w:rsid w:val="007577AC"/>
    <w:rsid w:val="00757D52"/>
    <w:rsid w:val="0076041E"/>
    <w:rsid w:val="0076072A"/>
    <w:rsid w:val="00760D3B"/>
    <w:rsid w:val="007610E7"/>
    <w:rsid w:val="0076179B"/>
    <w:rsid w:val="00761EC5"/>
    <w:rsid w:val="00764B1D"/>
    <w:rsid w:val="00765357"/>
    <w:rsid w:val="00765E4D"/>
    <w:rsid w:val="00766313"/>
    <w:rsid w:val="00766A7F"/>
    <w:rsid w:val="007700CC"/>
    <w:rsid w:val="00770AD6"/>
    <w:rsid w:val="007710D3"/>
    <w:rsid w:val="0077153E"/>
    <w:rsid w:val="007716A1"/>
    <w:rsid w:val="007717BA"/>
    <w:rsid w:val="00771DF3"/>
    <w:rsid w:val="00772FCB"/>
    <w:rsid w:val="00773C4E"/>
    <w:rsid w:val="00775D93"/>
    <w:rsid w:val="007767D8"/>
    <w:rsid w:val="00776AE2"/>
    <w:rsid w:val="007775A9"/>
    <w:rsid w:val="007779FB"/>
    <w:rsid w:val="007801D6"/>
    <w:rsid w:val="007806A4"/>
    <w:rsid w:val="007809CB"/>
    <w:rsid w:val="007811B8"/>
    <w:rsid w:val="00781677"/>
    <w:rsid w:val="00781955"/>
    <w:rsid w:val="0078196A"/>
    <w:rsid w:val="0078347B"/>
    <w:rsid w:val="007839B3"/>
    <w:rsid w:val="007849F9"/>
    <w:rsid w:val="00785966"/>
    <w:rsid w:val="00786564"/>
    <w:rsid w:val="007865FF"/>
    <w:rsid w:val="007900B6"/>
    <w:rsid w:val="0079025F"/>
    <w:rsid w:val="00790A16"/>
    <w:rsid w:val="00790ECA"/>
    <w:rsid w:val="00792345"/>
    <w:rsid w:val="0079241A"/>
    <w:rsid w:val="0079388C"/>
    <w:rsid w:val="00794414"/>
    <w:rsid w:val="0079569A"/>
    <w:rsid w:val="00796EBB"/>
    <w:rsid w:val="0079731E"/>
    <w:rsid w:val="00797C58"/>
    <w:rsid w:val="00797F89"/>
    <w:rsid w:val="007A0549"/>
    <w:rsid w:val="007A22AF"/>
    <w:rsid w:val="007A5148"/>
    <w:rsid w:val="007A591E"/>
    <w:rsid w:val="007A6968"/>
    <w:rsid w:val="007A7372"/>
    <w:rsid w:val="007A7D32"/>
    <w:rsid w:val="007B0968"/>
    <w:rsid w:val="007B2CBE"/>
    <w:rsid w:val="007B33BF"/>
    <w:rsid w:val="007B344B"/>
    <w:rsid w:val="007B37DC"/>
    <w:rsid w:val="007B4AF3"/>
    <w:rsid w:val="007B7274"/>
    <w:rsid w:val="007C051C"/>
    <w:rsid w:val="007C221B"/>
    <w:rsid w:val="007C276B"/>
    <w:rsid w:val="007C2A53"/>
    <w:rsid w:val="007C3435"/>
    <w:rsid w:val="007C397C"/>
    <w:rsid w:val="007C4C8D"/>
    <w:rsid w:val="007D0826"/>
    <w:rsid w:val="007D13C2"/>
    <w:rsid w:val="007D3108"/>
    <w:rsid w:val="007D3657"/>
    <w:rsid w:val="007D3863"/>
    <w:rsid w:val="007D3F62"/>
    <w:rsid w:val="007D495A"/>
    <w:rsid w:val="007D4F07"/>
    <w:rsid w:val="007D5CA6"/>
    <w:rsid w:val="007D7543"/>
    <w:rsid w:val="007D7EBB"/>
    <w:rsid w:val="007E3673"/>
    <w:rsid w:val="007E4697"/>
    <w:rsid w:val="007E4DF4"/>
    <w:rsid w:val="007E6774"/>
    <w:rsid w:val="007E6806"/>
    <w:rsid w:val="007F0898"/>
    <w:rsid w:val="007F15D0"/>
    <w:rsid w:val="007F1C03"/>
    <w:rsid w:val="007F1C8A"/>
    <w:rsid w:val="007F407C"/>
    <w:rsid w:val="007F4332"/>
    <w:rsid w:val="007F5DC1"/>
    <w:rsid w:val="007F6935"/>
    <w:rsid w:val="007F7C6B"/>
    <w:rsid w:val="00800237"/>
    <w:rsid w:val="00801130"/>
    <w:rsid w:val="00801C61"/>
    <w:rsid w:val="00801ED5"/>
    <w:rsid w:val="00802291"/>
    <w:rsid w:val="00803BCE"/>
    <w:rsid w:val="00803DDF"/>
    <w:rsid w:val="0080489B"/>
    <w:rsid w:val="00805033"/>
    <w:rsid w:val="00805780"/>
    <w:rsid w:val="00806587"/>
    <w:rsid w:val="0080784A"/>
    <w:rsid w:val="00810D99"/>
    <w:rsid w:val="00811A08"/>
    <w:rsid w:val="00811A3B"/>
    <w:rsid w:val="008121ED"/>
    <w:rsid w:val="008128F9"/>
    <w:rsid w:val="008133C7"/>
    <w:rsid w:val="0081387F"/>
    <w:rsid w:val="0081409D"/>
    <w:rsid w:val="00815CA7"/>
    <w:rsid w:val="00816E36"/>
    <w:rsid w:val="0081736D"/>
    <w:rsid w:val="00820661"/>
    <w:rsid w:val="0082067E"/>
    <w:rsid w:val="0082138A"/>
    <w:rsid w:val="0082251F"/>
    <w:rsid w:val="00822BA3"/>
    <w:rsid w:val="008234E6"/>
    <w:rsid w:val="00826089"/>
    <w:rsid w:val="00826DF0"/>
    <w:rsid w:val="00827407"/>
    <w:rsid w:val="00827BE1"/>
    <w:rsid w:val="00830513"/>
    <w:rsid w:val="00832DBF"/>
    <w:rsid w:val="008335F7"/>
    <w:rsid w:val="00833EE2"/>
    <w:rsid w:val="008363D8"/>
    <w:rsid w:val="00836876"/>
    <w:rsid w:val="00837538"/>
    <w:rsid w:val="008407FA"/>
    <w:rsid w:val="00841525"/>
    <w:rsid w:val="00841FCD"/>
    <w:rsid w:val="0084343E"/>
    <w:rsid w:val="00843DA5"/>
    <w:rsid w:val="0084420C"/>
    <w:rsid w:val="00844702"/>
    <w:rsid w:val="00846C97"/>
    <w:rsid w:val="00846C9B"/>
    <w:rsid w:val="00847C88"/>
    <w:rsid w:val="00847D72"/>
    <w:rsid w:val="008503B4"/>
    <w:rsid w:val="0085154B"/>
    <w:rsid w:val="00853ED0"/>
    <w:rsid w:val="00854413"/>
    <w:rsid w:val="00854AE3"/>
    <w:rsid w:val="00855B58"/>
    <w:rsid w:val="00855F37"/>
    <w:rsid w:val="00855F98"/>
    <w:rsid w:val="008568CE"/>
    <w:rsid w:val="00857F03"/>
    <w:rsid w:val="00862E95"/>
    <w:rsid w:val="00864620"/>
    <w:rsid w:val="00866D50"/>
    <w:rsid w:val="0087063A"/>
    <w:rsid w:val="00870EB3"/>
    <w:rsid w:val="00872067"/>
    <w:rsid w:val="008734FE"/>
    <w:rsid w:val="008747A7"/>
    <w:rsid w:val="00875C66"/>
    <w:rsid w:val="00876487"/>
    <w:rsid w:val="00876E6E"/>
    <w:rsid w:val="008778DB"/>
    <w:rsid w:val="00877FA4"/>
    <w:rsid w:val="00880219"/>
    <w:rsid w:val="00881A6B"/>
    <w:rsid w:val="00883238"/>
    <w:rsid w:val="008842B0"/>
    <w:rsid w:val="00884B28"/>
    <w:rsid w:val="00885437"/>
    <w:rsid w:val="00886CCF"/>
    <w:rsid w:val="0088720B"/>
    <w:rsid w:val="0088775F"/>
    <w:rsid w:val="0089162B"/>
    <w:rsid w:val="00891961"/>
    <w:rsid w:val="00891E35"/>
    <w:rsid w:val="00893433"/>
    <w:rsid w:val="00893796"/>
    <w:rsid w:val="008938D1"/>
    <w:rsid w:val="00893954"/>
    <w:rsid w:val="008942F6"/>
    <w:rsid w:val="00894746"/>
    <w:rsid w:val="00894D28"/>
    <w:rsid w:val="00895255"/>
    <w:rsid w:val="00895AFE"/>
    <w:rsid w:val="00895DB6"/>
    <w:rsid w:val="00895EB3"/>
    <w:rsid w:val="008973A7"/>
    <w:rsid w:val="00897B9A"/>
    <w:rsid w:val="008A0373"/>
    <w:rsid w:val="008A5982"/>
    <w:rsid w:val="008A5B0A"/>
    <w:rsid w:val="008A5B16"/>
    <w:rsid w:val="008A5D0A"/>
    <w:rsid w:val="008A6CA1"/>
    <w:rsid w:val="008A6D6E"/>
    <w:rsid w:val="008B00A8"/>
    <w:rsid w:val="008B012B"/>
    <w:rsid w:val="008B0D27"/>
    <w:rsid w:val="008B1625"/>
    <w:rsid w:val="008B27DF"/>
    <w:rsid w:val="008B2FAE"/>
    <w:rsid w:val="008B3BA7"/>
    <w:rsid w:val="008B4B1C"/>
    <w:rsid w:val="008B7AB6"/>
    <w:rsid w:val="008C0D22"/>
    <w:rsid w:val="008C1720"/>
    <w:rsid w:val="008C1940"/>
    <w:rsid w:val="008C1A3C"/>
    <w:rsid w:val="008C2189"/>
    <w:rsid w:val="008C35A9"/>
    <w:rsid w:val="008C4A6D"/>
    <w:rsid w:val="008C5DC1"/>
    <w:rsid w:val="008C7AFD"/>
    <w:rsid w:val="008D178C"/>
    <w:rsid w:val="008D251E"/>
    <w:rsid w:val="008D273A"/>
    <w:rsid w:val="008D2BF3"/>
    <w:rsid w:val="008D3C13"/>
    <w:rsid w:val="008D5C1F"/>
    <w:rsid w:val="008D60E5"/>
    <w:rsid w:val="008D7CEC"/>
    <w:rsid w:val="008E0C84"/>
    <w:rsid w:val="008E27E4"/>
    <w:rsid w:val="008E2BA2"/>
    <w:rsid w:val="008E314E"/>
    <w:rsid w:val="008E4C71"/>
    <w:rsid w:val="008E4FEA"/>
    <w:rsid w:val="008E5504"/>
    <w:rsid w:val="008F1BA2"/>
    <w:rsid w:val="008F22B9"/>
    <w:rsid w:val="008F2681"/>
    <w:rsid w:val="008F2918"/>
    <w:rsid w:val="008F2B15"/>
    <w:rsid w:val="008F4480"/>
    <w:rsid w:val="008F7751"/>
    <w:rsid w:val="00903B10"/>
    <w:rsid w:val="00904728"/>
    <w:rsid w:val="00906F4D"/>
    <w:rsid w:val="00906F4F"/>
    <w:rsid w:val="00907240"/>
    <w:rsid w:val="009076AA"/>
    <w:rsid w:val="00907922"/>
    <w:rsid w:val="00910762"/>
    <w:rsid w:val="009118C5"/>
    <w:rsid w:val="00913210"/>
    <w:rsid w:val="00915828"/>
    <w:rsid w:val="009171C5"/>
    <w:rsid w:val="00917624"/>
    <w:rsid w:val="00917AAE"/>
    <w:rsid w:val="00920644"/>
    <w:rsid w:val="00920FF9"/>
    <w:rsid w:val="009219E0"/>
    <w:rsid w:val="0092293F"/>
    <w:rsid w:val="00922BF8"/>
    <w:rsid w:val="00923D8E"/>
    <w:rsid w:val="009243DD"/>
    <w:rsid w:val="00924A40"/>
    <w:rsid w:val="00925B9F"/>
    <w:rsid w:val="00926A81"/>
    <w:rsid w:val="00926E71"/>
    <w:rsid w:val="009278E0"/>
    <w:rsid w:val="00931033"/>
    <w:rsid w:val="009315B5"/>
    <w:rsid w:val="00931A63"/>
    <w:rsid w:val="00931E7D"/>
    <w:rsid w:val="00932DA9"/>
    <w:rsid w:val="00933A41"/>
    <w:rsid w:val="00935CAE"/>
    <w:rsid w:val="009402E0"/>
    <w:rsid w:val="00940CB3"/>
    <w:rsid w:val="00941246"/>
    <w:rsid w:val="00941306"/>
    <w:rsid w:val="00941B02"/>
    <w:rsid w:val="00941CBA"/>
    <w:rsid w:val="009422F7"/>
    <w:rsid w:val="00942C7A"/>
    <w:rsid w:val="00944AC3"/>
    <w:rsid w:val="009451C0"/>
    <w:rsid w:val="00946597"/>
    <w:rsid w:val="00951EB7"/>
    <w:rsid w:val="0095260C"/>
    <w:rsid w:val="009530B8"/>
    <w:rsid w:val="00953D3A"/>
    <w:rsid w:val="00954D63"/>
    <w:rsid w:val="0095569F"/>
    <w:rsid w:val="0095676A"/>
    <w:rsid w:val="009568A2"/>
    <w:rsid w:val="00960A6F"/>
    <w:rsid w:val="00960D30"/>
    <w:rsid w:val="00961F59"/>
    <w:rsid w:val="00962763"/>
    <w:rsid w:val="00963068"/>
    <w:rsid w:val="00963DEE"/>
    <w:rsid w:val="00964868"/>
    <w:rsid w:val="0096504A"/>
    <w:rsid w:val="0096542C"/>
    <w:rsid w:val="00970C67"/>
    <w:rsid w:val="00970EE0"/>
    <w:rsid w:val="009710EC"/>
    <w:rsid w:val="00971FB1"/>
    <w:rsid w:val="00972E8B"/>
    <w:rsid w:val="009730A0"/>
    <w:rsid w:val="009736DF"/>
    <w:rsid w:val="00974162"/>
    <w:rsid w:val="00974CE5"/>
    <w:rsid w:val="00975AFD"/>
    <w:rsid w:val="00976272"/>
    <w:rsid w:val="00976B0A"/>
    <w:rsid w:val="00982742"/>
    <w:rsid w:val="009831E8"/>
    <w:rsid w:val="009836D1"/>
    <w:rsid w:val="00984706"/>
    <w:rsid w:val="00986150"/>
    <w:rsid w:val="0098680E"/>
    <w:rsid w:val="0098710D"/>
    <w:rsid w:val="00991471"/>
    <w:rsid w:val="009915FF"/>
    <w:rsid w:val="00992E92"/>
    <w:rsid w:val="00993356"/>
    <w:rsid w:val="00993E42"/>
    <w:rsid w:val="00993F85"/>
    <w:rsid w:val="0099611F"/>
    <w:rsid w:val="00996883"/>
    <w:rsid w:val="009A015C"/>
    <w:rsid w:val="009A0672"/>
    <w:rsid w:val="009A0BAE"/>
    <w:rsid w:val="009A1123"/>
    <w:rsid w:val="009A28B7"/>
    <w:rsid w:val="009A3564"/>
    <w:rsid w:val="009A4CC8"/>
    <w:rsid w:val="009A4D29"/>
    <w:rsid w:val="009B0DB8"/>
    <w:rsid w:val="009B1A35"/>
    <w:rsid w:val="009B3793"/>
    <w:rsid w:val="009B3C84"/>
    <w:rsid w:val="009B42E6"/>
    <w:rsid w:val="009B472A"/>
    <w:rsid w:val="009B53E6"/>
    <w:rsid w:val="009B55AA"/>
    <w:rsid w:val="009B583D"/>
    <w:rsid w:val="009B5C46"/>
    <w:rsid w:val="009B76BA"/>
    <w:rsid w:val="009C030D"/>
    <w:rsid w:val="009C07F4"/>
    <w:rsid w:val="009C0854"/>
    <w:rsid w:val="009C4B1D"/>
    <w:rsid w:val="009C62FA"/>
    <w:rsid w:val="009C6855"/>
    <w:rsid w:val="009D025D"/>
    <w:rsid w:val="009D0381"/>
    <w:rsid w:val="009D1679"/>
    <w:rsid w:val="009D1D14"/>
    <w:rsid w:val="009D1DA2"/>
    <w:rsid w:val="009D2974"/>
    <w:rsid w:val="009D3E78"/>
    <w:rsid w:val="009D58E0"/>
    <w:rsid w:val="009D5BBF"/>
    <w:rsid w:val="009E0479"/>
    <w:rsid w:val="009E11BC"/>
    <w:rsid w:val="009E1F56"/>
    <w:rsid w:val="009E2940"/>
    <w:rsid w:val="009E2DDF"/>
    <w:rsid w:val="009E32EA"/>
    <w:rsid w:val="009E3363"/>
    <w:rsid w:val="009E52B8"/>
    <w:rsid w:val="009E58E7"/>
    <w:rsid w:val="009E67A6"/>
    <w:rsid w:val="009E6AF2"/>
    <w:rsid w:val="009E7D50"/>
    <w:rsid w:val="009F053A"/>
    <w:rsid w:val="009F05FE"/>
    <w:rsid w:val="009F0CB1"/>
    <w:rsid w:val="009F2B2E"/>
    <w:rsid w:val="009F3976"/>
    <w:rsid w:val="009F446C"/>
    <w:rsid w:val="009F4844"/>
    <w:rsid w:val="009F5154"/>
    <w:rsid w:val="009F51F8"/>
    <w:rsid w:val="009F58FD"/>
    <w:rsid w:val="009F6612"/>
    <w:rsid w:val="009F7A10"/>
    <w:rsid w:val="00A00301"/>
    <w:rsid w:val="00A009D7"/>
    <w:rsid w:val="00A00A68"/>
    <w:rsid w:val="00A01207"/>
    <w:rsid w:val="00A033D1"/>
    <w:rsid w:val="00A04448"/>
    <w:rsid w:val="00A0768A"/>
    <w:rsid w:val="00A0792D"/>
    <w:rsid w:val="00A10277"/>
    <w:rsid w:val="00A10A0E"/>
    <w:rsid w:val="00A111F5"/>
    <w:rsid w:val="00A11CC8"/>
    <w:rsid w:val="00A13AE6"/>
    <w:rsid w:val="00A13AEE"/>
    <w:rsid w:val="00A1451D"/>
    <w:rsid w:val="00A1483B"/>
    <w:rsid w:val="00A15173"/>
    <w:rsid w:val="00A17418"/>
    <w:rsid w:val="00A17516"/>
    <w:rsid w:val="00A177A0"/>
    <w:rsid w:val="00A17D2A"/>
    <w:rsid w:val="00A20CD8"/>
    <w:rsid w:val="00A226AB"/>
    <w:rsid w:val="00A23BD9"/>
    <w:rsid w:val="00A24389"/>
    <w:rsid w:val="00A24C9C"/>
    <w:rsid w:val="00A263B5"/>
    <w:rsid w:val="00A276D6"/>
    <w:rsid w:val="00A27A29"/>
    <w:rsid w:val="00A3041D"/>
    <w:rsid w:val="00A30B2A"/>
    <w:rsid w:val="00A3185B"/>
    <w:rsid w:val="00A31960"/>
    <w:rsid w:val="00A31F12"/>
    <w:rsid w:val="00A323D5"/>
    <w:rsid w:val="00A3378F"/>
    <w:rsid w:val="00A338AC"/>
    <w:rsid w:val="00A35114"/>
    <w:rsid w:val="00A360DC"/>
    <w:rsid w:val="00A3752A"/>
    <w:rsid w:val="00A37E1A"/>
    <w:rsid w:val="00A42FC5"/>
    <w:rsid w:val="00A43159"/>
    <w:rsid w:val="00A448E2"/>
    <w:rsid w:val="00A449F9"/>
    <w:rsid w:val="00A477BE"/>
    <w:rsid w:val="00A47D02"/>
    <w:rsid w:val="00A52579"/>
    <w:rsid w:val="00A547F8"/>
    <w:rsid w:val="00A55074"/>
    <w:rsid w:val="00A55B33"/>
    <w:rsid w:val="00A55DC0"/>
    <w:rsid w:val="00A60152"/>
    <w:rsid w:val="00A6048F"/>
    <w:rsid w:val="00A60E0F"/>
    <w:rsid w:val="00A61D7F"/>
    <w:rsid w:val="00A61F06"/>
    <w:rsid w:val="00A61F55"/>
    <w:rsid w:val="00A62251"/>
    <w:rsid w:val="00A624B4"/>
    <w:rsid w:val="00A63A39"/>
    <w:rsid w:val="00A64D96"/>
    <w:rsid w:val="00A65206"/>
    <w:rsid w:val="00A657D0"/>
    <w:rsid w:val="00A65CCD"/>
    <w:rsid w:val="00A65EF7"/>
    <w:rsid w:val="00A6616A"/>
    <w:rsid w:val="00A66B30"/>
    <w:rsid w:val="00A67225"/>
    <w:rsid w:val="00A70E13"/>
    <w:rsid w:val="00A73838"/>
    <w:rsid w:val="00A73BA3"/>
    <w:rsid w:val="00A744FD"/>
    <w:rsid w:val="00A74D25"/>
    <w:rsid w:val="00A76009"/>
    <w:rsid w:val="00A8106F"/>
    <w:rsid w:val="00A83BFF"/>
    <w:rsid w:val="00A83E63"/>
    <w:rsid w:val="00A84A81"/>
    <w:rsid w:val="00A84F2D"/>
    <w:rsid w:val="00A8502B"/>
    <w:rsid w:val="00A85BA4"/>
    <w:rsid w:val="00A860E6"/>
    <w:rsid w:val="00A868F0"/>
    <w:rsid w:val="00A86DA2"/>
    <w:rsid w:val="00A86DEB"/>
    <w:rsid w:val="00A90307"/>
    <w:rsid w:val="00A90CFB"/>
    <w:rsid w:val="00A9190C"/>
    <w:rsid w:val="00A920F4"/>
    <w:rsid w:val="00A93093"/>
    <w:rsid w:val="00A93378"/>
    <w:rsid w:val="00A93DF7"/>
    <w:rsid w:val="00A94025"/>
    <w:rsid w:val="00A940B1"/>
    <w:rsid w:val="00A942C3"/>
    <w:rsid w:val="00A948B8"/>
    <w:rsid w:val="00A95DB1"/>
    <w:rsid w:val="00A96628"/>
    <w:rsid w:val="00AA034D"/>
    <w:rsid w:val="00AA0563"/>
    <w:rsid w:val="00AA140D"/>
    <w:rsid w:val="00AA52F3"/>
    <w:rsid w:val="00AA5A9C"/>
    <w:rsid w:val="00AA64AB"/>
    <w:rsid w:val="00AA71F5"/>
    <w:rsid w:val="00AA7234"/>
    <w:rsid w:val="00AB1734"/>
    <w:rsid w:val="00AB24A2"/>
    <w:rsid w:val="00AB2D1C"/>
    <w:rsid w:val="00AB3368"/>
    <w:rsid w:val="00AB6476"/>
    <w:rsid w:val="00AB680E"/>
    <w:rsid w:val="00AB68E7"/>
    <w:rsid w:val="00AB6FF7"/>
    <w:rsid w:val="00AC0F7F"/>
    <w:rsid w:val="00AC14FF"/>
    <w:rsid w:val="00AC1D62"/>
    <w:rsid w:val="00AC209A"/>
    <w:rsid w:val="00AC2640"/>
    <w:rsid w:val="00AC2903"/>
    <w:rsid w:val="00AC2B6C"/>
    <w:rsid w:val="00AC6D50"/>
    <w:rsid w:val="00AC7184"/>
    <w:rsid w:val="00AC7947"/>
    <w:rsid w:val="00AD092B"/>
    <w:rsid w:val="00AD0F55"/>
    <w:rsid w:val="00AD1909"/>
    <w:rsid w:val="00AD2AB5"/>
    <w:rsid w:val="00AD366C"/>
    <w:rsid w:val="00AD4AFC"/>
    <w:rsid w:val="00AD52CB"/>
    <w:rsid w:val="00AD57F5"/>
    <w:rsid w:val="00AD5A09"/>
    <w:rsid w:val="00AD5A83"/>
    <w:rsid w:val="00AD6272"/>
    <w:rsid w:val="00AD6431"/>
    <w:rsid w:val="00AD6CE7"/>
    <w:rsid w:val="00AD6E5B"/>
    <w:rsid w:val="00AD6FB1"/>
    <w:rsid w:val="00AD7C07"/>
    <w:rsid w:val="00AE00E1"/>
    <w:rsid w:val="00AE0E6B"/>
    <w:rsid w:val="00AE154D"/>
    <w:rsid w:val="00AE1FB2"/>
    <w:rsid w:val="00AE261E"/>
    <w:rsid w:val="00AE3C13"/>
    <w:rsid w:val="00AE6B8E"/>
    <w:rsid w:val="00AF0444"/>
    <w:rsid w:val="00AF150E"/>
    <w:rsid w:val="00AF203D"/>
    <w:rsid w:val="00AF26A8"/>
    <w:rsid w:val="00AF28C4"/>
    <w:rsid w:val="00AF3292"/>
    <w:rsid w:val="00AF3E19"/>
    <w:rsid w:val="00AF4533"/>
    <w:rsid w:val="00AF57F1"/>
    <w:rsid w:val="00AF5C3C"/>
    <w:rsid w:val="00AF6469"/>
    <w:rsid w:val="00AF6B16"/>
    <w:rsid w:val="00AF741A"/>
    <w:rsid w:val="00B004DE"/>
    <w:rsid w:val="00B0229C"/>
    <w:rsid w:val="00B028BC"/>
    <w:rsid w:val="00B044C6"/>
    <w:rsid w:val="00B05347"/>
    <w:rsid w:val="00B07043"/>
    <w:rsid w:val="00B0760B"/>
    <w:rsid w:val="00B11A58"/>
    <w:rsid w:val="00B12309"/>
    <w:rsid w:val="00B12414"/>
    <w:rsid w:val="00B131F1"/>
    <w:rsid w:val="00B13F60"/>
    <w:rsid w:val="00B14B6F"/>
    <w:rsid w:val="00B1573B"/>
    <w:rsid w:val="00B174C0"/>
    <w:rsid w:val="00B1778D"/>
    <w:rsid w:val="00B1779B"/>
    <w:rsid w:val="00B20495"/>
    <w:rsid w:val="00B209FD"/>
    <w:rsid w:val="00B20D1B"/>
    <w:rsid w:val="00B21CC6"/>
    <w:rsid w:val="00B22602"/>
    <w:rsid w:val="00B24331"/>
    <w:rsid w:val="00B26688"/>
    <w:rsid w:val="00B267FE"/>
    <w:rsid w:val="00B277D5"/>
    <w:rsid w:val="00B3056F"/>
    <w:rsid w:val="00B309AA"/>
    <w:rsid w:val="00B36633"/>
    <w:rsid w:val="00B37F8B"/>
    <w:rsid w:val="00B4192F"/>
    <w:rsid w:val="00B42A2C"/>
    <w:rsid w:val="00B44746"/>
    <w:rsid w:val="00B45921"/>
    <w:rsid w:val="00B4673F"/>
    <w:rsid w:val="00B46D8D"/>
    <w:rsid w:val="00B46EC3"/>
    <w:rsid w:val="00B508D4"/>
    <w:rsid w:val="00B50E8D"/>
    <w:rsid w:val="00B51CDA"/>
    <w:rsid w:val="00B529A2"/>
    <w:rsid w:val="00B53B17"/>
    <w:rsid w:val="00B5466A"/>
    <w:rsid w:val="00B5481D"/>
    <w:rsid w:val="00B56B89"/>
    <w:rsid w:val="00B57079"/>
    <w:rsid w:val="00B572F2"/>
    <w:rsid w:val="00B57E6E"/>
    <w:rsid w:val="00B61378"/>
    <w:rsid w:val="00B6241E"/>
    <w:rsid w:val="00B62736"/>
    <w:rsid w:val="00B6281A"/>
    <w:rsid w:val="00B63254"/>
    <w:rsid w:val="00B6440E"/>
    <w:rsid w:val="00B64605"/>
    <w:rsid w:val="00B64C74"/>
    <w:rsid w:val="00B651CD"/>
    <w:rsid w:val="00B67B94"/>
    <w:rsid w:val="00B719A0"/>
    <w:rsid w:val="00B72CB2"/>
    <w:rsid w:val="00B73552"/>
    <w:rsid w:val="00B7404D"/>
    <w:rsid w:val="00B7446A"/>
    <w:rsid w:val="00B74698"/>
    <w:rsid w:val="00B74777"/>
    <w:rsid w:val="00B75A52"/>
    <w:rsid w:val="00B76267"/>
    <w:rsid w:val="00B77BB8"/>
    <w:rsid w:val="00B81402"/>
    <w:rsid w:val="00B82705"/>
    <w:rsid w:val="00B8438E"/>
    <w:rsid w:val="00B8502C"/>
    <w:rsid w:val="00B85CE6"/>
    <w:rsid w:val="00B878D0"/>
    <w:rsid w:val="00B90A7E"/>
    <w:rsid w:val="00B91EB3"/>
    <w:rsid w:val="00B9203D"/>
    <w:rsid w:val="00B93B52"/>
    <w:rsid w:val="00B95151"/>
    <w:rsid w:val="00B9588A"/>
    <w:rsid w:val="00B96735"/>
    <w:rsid w:val="00B968E7"/>
    <w:rsid w:val="00B96A4E"/>
    <w:rsid w:val="00B96F9C"/>
    <w:rsid w:val="00B97887"/>
    <w:rsid w:val="00BA0259"/>
    <w:rsid w:val="00BA2F8F"/>
    <w:rsid w:val="00BA3B58"/>
    <w:rsid w:val="00BA41CF"/>
    <w:rsid w:val="00BA4479"/>
    <w:rsid w:val="00BA5342"/>
    <w:rsid w:val="00BA7424"/>
    <w:rsid w:val="00BB17B1"/>
    <w:rsid w:val="00BB2883"/>
    <w:rsid w:val="00BB3CDD"/>
    <w:rsid w:val="00BB3CE9"/>
    <w:rsid w:val="00BB4ADF"/>
    <w:rsid w:val="00BB4B57"/>
    <w:rsid w:val="00BB6B83"/>
    <w:rsid w:val="00BB6E54"/>
    <w:rsid w:val="00BB7665"/>
    <w:rsid w:val="00BC0F98"/>
    <w:rsid w:val="00BC1787"/>
    <w:rsid w:val="00BC3E46"/>
    <w:rsid w:val="00BC4018"/>
    <w:rsid w:val="00BD257F"/>
    <w:rsid w:val="00BD2681"/>
    <w:rsid w:val="00BD392E"/>
    <w:rsid w:val="00BD397C"/>
    <w:rsid w:val="00BD4640"/>
    <w:rsid w:val="00BD47D5"/>
    <w:rsid w:val="00BD554C"/>
    <w:rsid w:val="00BD6D73"/>
    <w:rsid w:val="00BD6F12"/>
    <w:rsid w:val="00BD7541"/>
    <w:rsid w:val="00BD75FD"/>
    <w:rsid w:val="00BD760B"/>
    <w:rsid w:val="00BE0008"/>
    <w:rsid w:val="00BE075C"/>
    <w:rsid w:val="00BE0779"/>
    <w:rsid w:val="00BE0919"/>
    <w:rsid w:val="00BE11E9"/>
    <w:rsid w:val="00BE136C"/>
    <w:rsid w:val="00BE2380"/>
    <w:rsid w:val="00BE2DDF"/>
    <w:rsid w:val="00BE5240"/>
    <w:rsid w:val="00BE526C"/>
    <w:rsid w:val="00BE5B5B"/>
    <w:rsid w:val="00BE5E2D"/>
    <w:rsid w:val="00BE60A0"/>
    <w:rsid w:val="00BE60A5"/>
    <w:rsid w:val="00BE6222"/>
    <w:rsid w:val="00BE729A"/>
    <w:rsid w:val="00BF2F82"/>
    <w:rsid w:val="00BF4114"/>
    <w:rsid w:val="00BF44C6"/>
    <w:rsid w:val="00BF4599"/>
    <w:rsid w:val="00BF4E35"/>
    <w:rsid w:val="00BF5063"/>
    <w:rsid w:val="00BF5154"/>
    <w:rsid w:val="00BF521D"/>
    <w:rsid w:val="00BF585D"/>
    <w:rsid w:val="00BF5C11"/>
    <w:rsid w:val="00BF6077"/>
    <w:rsid w:val="00BF6567"/>
    <w:rsid w:val="00C0184A"/>
    <w:rsid w:val="00C02E8B"/>
    <w:rsid w:val="00C02F40"/>
    <w:rsid w:val="00C04612"/>
    <w:rsid w:val="00C046FF"/>
    <w:rsid w:val="00C04FCE"/>
    <w:rsid w:val="00C0674B"/>
    <w:rsid w:val="00C06A53"/>
    <w:rsid w:val="00C06B6A"/>
    <w:rsid w:val="00C06B9B"/>
    <w:rsid w:val="00C07626"/>
    <w:rsid w:val="00C07E24"/>
    <w:rsid w:val="00C10FBA"/>
    <w:rsid w:val="00C11B47"/>
    <w:rsid w:val="00C14419"/>
    <w:rsid w:val="00C1663D"/>
    <w:rsid w:val="00C2126A"/>
    <w:rsid w:val="00C216A1"/>
    <w:rsid w:val="00C2253A"/>
    <w:rsid w:val="00C240EF"/>
    <w:rsid w:val="00C24719"/>
    <w:rsid w:val="00C261B6"/>
    <w:rsid w:val="00C27B9C"/>
    <w:rsid w:val="00C3176E"/>
    <w:rsid w:val="00C31DEF"/>
    <w:rsid w:val="00C326B9"/>
    <w:rsid w:val="00C336BF"/>
    <w:rsid w:val="00C33AE8"/>
    <w:rsid w:val="00C33EC1"/>
    <w:rsid w:val="00C3401A"/>
    <w:rsid w:val="00C346C9"/>
    <w:rsid w:val="00C356B2"/>
    <w:rsid w:val="00C40C5A"/>
    <w:rsid w:val="00C42000"/>
    <w:rsid w:val="00C42198"/>
    <w:rsid w:val="00C4242A"/>
    <w:rsid w:val="00C43555"/>
    <w:rsid w:val="00C4451C"/>
    <w:rsid w:val="00C44E1C"/>
    <w:rsid w:val="00C4573E"/>
    <w:rsid w:val="00C5029F"/>
    <w:rsid w:val="00C514DD"/>
    <w:rsid w:val="00C52837"/>
    <w:rsid w:val="00C52946"/>
    <w:rsid w:val="00C5301A"/>
    <w:rsid w:val="00C535FD"/>
    <w:rsid w:val="00C53AD0"/>
    <w:rsid w:val="00C57852"/>
    <w:rsid w:val="00C6282A"/>
    <w:rsid w:val="00C64E06"/>
    <w:rsid w:val="00C65D15"/>
    <w:rsid w:val="00C66051"/>
    <w:rsid w:val="00C668E0"/>
    <w:rsid w:val="00C67D28"/>
    <w:rsid w:val="00C70BD9"/>
    <w:rsid w:val="00C712B3"/>
    <w:rsid w:val="00C71507"/>
    <w:rsid w:val="00C73A04"/>
    <w:rsid w:val="00C742BC"/>
    <w:rsid w:val="00C7553D"/>
    <w:rsid w:val="00C75B91"/>
    <w:rsid w:val="00C7651D"/>
    <w:rsid w:val="00C766AE"/>
    <w:rsid w:val="00C769DB"/>
    <w:rsid w:val="00C76A5A"/>
    <w:rsid w:val="00C76FAA"/>
    <w:rsid w:val="00C76FB4"/>
    <w:rsid w:val="00C77037"/>
    <w:rsid w:val="00C77820"/>
    <w:rsid w:val="00C80846"/>
    <w:rsid w:val="00C815FB"/>
    <w:rsid w:val="00C82DB5"/>
    <w:rsid w:val="00C82F4C"/>
    <w:rsid w:val="00C83AA4"/>
    <w:rsid w:val="00C83B01"/>
    <w:rsid w:val="00C83C4B"/>
    <w:rsid w:val="00C841D5"/>
    <w:rsid w:val="00C848DD"/>
    <w:rsid w:val="00C84AD0"/>
    <w:rsid w:val="00C85F53"/>
    <w:rsid w:val="00C8640A"/>
    <w:rsid w:val="00C8671D"/>
    <w:rsid w:val="00C86CD5"/>
    <w:rsid w:val="00C912B6"/>
    <w:rsid w:val="00C9224C"/>
    <w:rsid w:val="00C94622"/>
    <w:rsid w:val="00C9545A"/>
    <w:rsid w:val="00CA0A07"/>
    <w:rsid w:val="00CA2452"/>
    <w:rsid w:val="00CA324A"/>
    <w:rsid w:val="00CA3359"/>
    <w:rsid w:val="00CA37AC"/>
    <w:rsid w:val="00CA3B9A"/>
    <w:rsid w:val="00CA446E"/>
    <w:rsid w:val="00CA49B0"/>
    <w:rsid w:val="00CA4DA4"/>
    <w:rsid w:val="00CA5424"/>
    <w:rsid w:val="00CA63E8"/>
    <w:rsid w:val="00CA7AC1"/>
    <w:rsid w:val="00CB0079"/>
    <w:rsid w:val="00CB2DD1"/>
    <w:rsid w:val="00CB56EF"/>
    <w:rsid w:val="00CB574B"/>
    <w:rsid w:val="00CB5F1B"/>
    <w:rsid w:val="00CC0309"/>
    <w:rsid w:val="00CC06FE"/>
    <w:rsid w:val="00CC1CCE"/>
    <w:rsid w:val="00CC2E47"/>
    <w:rsid w:val="00CC3258"/>
    <w:rsid w:val="00CC37CE"/>
    <w:rsid w:val="00CC3BA5"/>
    <w:rsid w:val="00CC4B8F"/>
    <w:rsid w:val="00CC5532"/>
    <w:rsid w:val="00CC7898"/>
    <w:rsid w:val="00CD1701"/>
    <w:rsid w:val="00CD2278"/>
    <w:rsid w:val="00CD263D"/>
    <w:rsid w:val="00CD26F9"/>
    <w:rsid w:val="00CD27FA"/>
    <w:rsid w:val="00CD3932"/>
    <w:rsid w:val="00CD447C"/>
    <w:rsid w:val="00CD506E"/>
    <w:rsid w:val="00CD68F0"/>
    <w:rsid w:val="00CD7D78"/>
    <w:rsid w:val="00CE10FE"/>
    <w:rsid w:val="00CE1AB0"/>
    <w:rsid w:val="00CE2880"/>
    <w:rsid w:val="00CE33B2"/>
    <w:rsid w:val="00CE36AD"/>
    <w:rsid w:val="00CE37CB"/>
    <w:rsid w:val="00CE5035"/>
    <w:rsid w:val="00CE774D"/>
    <w:rsid w:val="00CF0E9F"/>
    <w:rsid w:val="00CF24DE"/>
    <w:rsid w:val="00CF2620"/>
    <w:rsid w:val="00CF27C3"/>
    <w:rsid w:val="00CF30B7"/>
    <w:rsid w:val="00CF454C"/>
    <w:rsid w:val="00CF5EB9"/>
    <w:rsid w:val="00D004D7"/>
    <w:rsid w:val="00D0190B"/>
    <w:rsid w:val="00D02E8E"/>
    <w:rsid w:val="00D030EF"/>
    <w:rsid w:val="00D03C09"/>
    <w:rsid w:val="00D041B6"/>
    <w:rsid w:val="00D043C8"/>
    <w:rsid w:val="00D065BE"/>
    <w:rsid w:val="00D06890"/>
    <w:rsid w:val="00D07F30"/>
    <w:rsid w:val="00D11C6D"/>
    <w:rsid w:val="00D14476"/>
    <w:rsid w:val="00D147DF"/>
    <w:rsid w:val="00D153D3"/>
    <w:rsid w:val="00D15AB7"/>
    <w:rsid w:val="00D1709E"/>
    <w:rsid w:val="00D17119"/>
    <w:rsid w:val="00D1744D"/>
    <w:rsid w:val="00D17E56"/>
    <w:rsid w:val="00D17EB4"/>
    <w:rsid w:val="00D209D8"/>
    <w:rsid w:val="00D21627"/>
    <w:rsid w:val="00D2163E"/>
    <w:rsid w:val="00D21A40"/>
    <w:rsid w:val="00D23435"/>
    <w:rsid w:val="00D2353E"/>
    <w:rsid w:val="00D240BA"/>
    <w:rsid w:val="00D25A59"/>
    <w:rsid w:val="00D25E10"/>
    <w:rsid w:val="00D26853"/>
    <w:rsid w:val="00D27284"/>
    <w:rsid w:val="00D27A40"/>
    <w:rsid w:val="00D27C1B"/>
    <w:rsid w:val="00D34FD1"/>
    <w:rsid w:val="00D36705"/>
    <w:rsid w:val="00D376AD"/>
    <w:rsid w:val="00D40D41"/>
    <w:rsid w:val="00D41313"/>
    <w:rsid w:val="00D42B96"/>
    <w:rsid w:val="00D4316C"/>
    <w:rsid w:val="00D44A8B"/>
    <w:rsid w:val="00D45D1F"/>
    <w:rsid w:val="00D46F17"/>
    <w:rsid w:val="00D46F9A"/>
    <w:rsid w:val="00D473E0"/>
    <w:rsid w:val="00D4775E"/>
    <w:rsid w:val="00D479C5"/>
    <w:rsid w:val="00D47CE4"/>
    <w:rsid w:val="00D50B1D"/>
    <w:rsid w:val="00D50D7E"/>
    <w:rsid w:val="00D52C98"/>
    <w:rsid w:val="00D52FE7"/>
    <w:rsid w:val="00D53DA4"/>
    <w:rsid w:val="00D54642"/>
    <w:rsid w:val="00D548AC"/>
    <w:rsid w:val="00D60388"/>
    <w:rsid w:val="00D60808"/>
    <w:rsid w:val="00D60E36"/>
    <w:rsid w:val="00D60E4F"/>
    <w:rsid w:val="00D612F8"/>
    <w:rsid w:val="00D61B6D"/>
    <w:rsid w:val="00D621C4"/>
    <w:rsid w:val="00D62502"/>
    <w:rsid w:val="00D62DCA"/>
    <w:rsid w:val="00D63CFA"/>
    <w:rsid w:val="00D63D78"/>
    <w:rsid w:val="00D641CB"/>
    <w:rsid w:val="00D6451E"/>
    <w:rsid w:val="00D649A1"/>
    <w:rsid w:val="00D65062"/>
    <w:rsid w:val="00D6630C"/>
    <w:rsid w:val="00D6635A"/>
    <w:rsid w:val="00D66380"/>
    <w:rsid w:val="00D664D5"/>
    <w:rsid w:val="00D67158"/>
    <w:rsid w:val="00D671C1"/>
    <w:rsid w:val="00D6759D"/>
    <w:rsid w:val="00D67D02"/>
    <w:rsid w:val="00D7039E"/>
    <w:rsid w:val="00D7320B"/>
    <w:rsid w:val="00D73683"/>
    <w:rsid w:val="00D7390F"/>
    <w:rsid w:val="00D76FFD"/>
    <w:rsid w:val="00D77375"/>
    <w:rsid w:val="00D776E9"/>
    <w:rsid w:val="00D81159"/>
    <w:rsid w:val="00D82070"/>
    <w:rsid w:val="00D826FF"/>
    <w:rsid w:val="00D831CD"/>
    <w:rsid w:val="00D8431C"/>
    <w:rsid w:val="00D8611B"/>
    <w:rsid w:val="00D920B4"/>
    <w:rsid w:val="00D9241E"/>
    <w:rsid w:val="00D93D31"/>
    <w:rsid w:val="00D96794"/>
    <w:rsid w:val="00D97440"/>
    <w:rsid w:val="00DA15EA"/>
    <w:rsid w:val="00DA1C6C"/>
    <w:rsid w:val="00DA1CF6"/>
    <w:rsid w:val="00DA2786"/>
    <w:rsid w:val="00DA4C57"/>
    <w:rsid w:val="00DA67E3"/>
    <w:rsid w:val="00DB03C9"/>
    <w:rsid w:val="00DB0B89"/>
    <w:rsid w:val="00DB0F22"/>
    <w:rsid w:val="00DB1856"/>
    <w:rsid w:val="00DB1D61"/>
    <w:rsid w:val="00DB3128"/>
    <w:rsid w:val="00DB3CF8"/>
    <w:rsid w:val="00DB3F42"/>
    <w:rsid w:val="00DB4BFE"/>
    <w:rsid w:val="00DB5404"/>
    <w:rsid w:val="00DB641A"/>
    <w:rsid w:val="00DB6488"/>
    <w:rsid w:val="00DB70B7"/>
    <w:rsid w:val="00DB74E6"/>
    <w:rsid w:val="00DC0E24"/>
    <w:rsid w:val="00DC1D2A"/>
    <w:rsid w:val="00DC1DF8"/>
    <w:rsid w:val="00DC2209"/>
    <w:rsid w:val="00DC2494"/>
    <w:rsid w:val="00DC2A89"/>
    <w:rsid w:val="00DC2E7D"/>
    <w:rsid w:val="00DC3191"/>
    <w:rsid w:val="00DC4BCD"/>
    <w:rsid w:val="00DC6986"/>
    <w:rsid w:val="00DC6B21"/>
    <w:rsid w:val="00DD069F"/>
    <w:rsid w:val="00DD0CDC"/>
    <w:rsid w:val="00DD0FD5"/>
    <w:rsid w:val="00DD3AA9"/>
    <w:rsid w:val="00DD4ABF"/>
    <w:rsid w:val="00DD63E5"/>
    <w:rsid w:val="00DD6D7D"/>
    <w:rsid w:val="00DD79FA"/>
    <w:rsid w:val="00DE0F54"/>
    <w:rsid w:val="00DE176A"/>
    <w:rsid w:val="00DE2275"/>
    <w:rsid w:val="00DE2C3A"/>
    <w:rsid w:val="00DE30DA"/>
    <w:rsid w:val="00DE36F0"/>
    <w:rsid w:val="00DE48B5"/>
    <w:rsid w:val="00DE51E2"/>
    <w:rsid w:val="00DE6909"/>
    <w:rsid w:val="00DE6B99"/>
    <w:rsid w:val="00DE7FD7"/>
    <w:rsid w:val="00DF0118"/>
    <w:rsid w:val="00DF01F4"/>
    <w:rsid w:val="00DF05F2"/>
    <w:rsid w:val="00DF0F69"/>
    <w:rsid w:val="00DF1E83"/>
    <w:rsid w:val="00DF267C"/>
    <w:rsid w:val="00DF2D62"/>
    <w:rsid w:val="00DF3308"/>
    <w:rsid w:val="00DF35CF"/>
    <w:rsid w:val="00DF4117"/>
    <w:rsid w:val="00DF4218"/>
    <w:rsid w:val="00DF62EA"/>
    <w:rsid w:val="00DF6D5C"/>
    <w:rsid w:val="00DF7128"/>
    <w:rsid w:val="00E010A8"/>
    <w:rsid w:val="00E01886"/>
    <w:rsid w:val="00E0244B"/>
    <w:rsid w:val="00E0280C"/>
    <w:rsid w:val="00E02C49"/>
    <w:rsid w:val="00E03859"/>
    <w:rsid w:val="00E04BBB"/>
    <w:rsid w:val="00E04E0E"/>
    <w:rsid w:val="00E05ED3"/>
    <w:rsid w:val="00E07691"/>
    <w:rsid w:val="00E1218B"/>
    <w:rsid w:val="00E12E68"/>
    <w:rsid w:val="00E13586"/>
    <w:rsid w:val="00E136B6"/>
    <w:rsid w:val="00E13DDA"/>
    <w:rsid w:val="00E1472A"/>
    <w:rsid w:val="00E1499F"/>
    <w:rsid w:val="00E166F6"/>
    <w:rsid w:val="00E16C96"/>
    <w:rsid w:val="00E172D1"/>
    <w:rsid w:val="00E17FD7"/>
    <w:rsid w:val="00E20F5B"/>
    <w:rsid w:val="00E2168A"/>
    <w:rsid w:val="00E21755"/>
    <w:rsid w:val="00E21DFD"/>
    <w:rsid w:val="00E22DD5"/>
    <w:rsid w:val="00E24325"/>
    <w:rsid w:val="00E244FE"/>
    <w:rsid w:val="00E249BF"/>
    <w:rsid w:val="00E25B97"/>
    <w:rsid w:val="00E27067"/>
    <w:rsid w:val="00E300AD"/>
    <w:rsid w:val="00E308B5"/>
    <w:rsid w:val="00E3241A"/>
    <w:rsid w:val="00E33854"/>
    <w:rsid w:val="00E3492A"/>
    <w:rsid w:val="00E353E7"/>
    <w:rsid w:val="00E4120A"/>
    <w:rsid w:val="00E42306"/>
    <w:rsid w:val="00E42368"/>
    <w:rsid w:val="00E43FD7"/>
    <w:rsid w:val="00E46132"/>
    <w:rsid w:val="00E46237"/>
    <w:rsid w:val="00E47D24"/>
    <w:rsid w:val="00E47FCD"/>
    <w:rsid w:val="00E51629"/>
    <w:rsid w:val="00E51E54"/>
    <w:rsid w:val="00E52FF2"/>
    <w:rsid w:val="00E533C8"/>
    <w:rsid w:val="00E53D18"/>
    <w:rsid w:val="00E53EC0"/>
    <w:rsid w:val="00E54535"/>
    <w:rsid w:val="00E545C4"/>
    <w:rsid w:val="00E548D3"/>
    <w:rsid w:val="00E56F9D"/>
    <w:rsid w:val="00E57687"/>
    <w:rsid w:val="00E60548"/>
    <w:rsid w:val="00E65417"/>
    <w:rsid w:val="00E65CB0"/>
    <w:rsid w:val="00E67411"/>
    <w:rsid w:val="00E677D9"/>
    <w:rsid w:val="00E67C00"/>
    <w:rsid w:val="00E72728"/>
    <w:rsid w:val="00E72D7A"/>
    <w:rsid w:val="00E73EF6"/>
    <w:rsid w:val="00E744DB"/>
    <w:rsid w:val="00E74689"/>
    <w:rsid w:val="00E749D7"/>
    <w:rsid w:val="00E74D21"/>
    <w:rsid w:val="00E75D9D"/>
    <w:rsid w:val="00E75F4C"/>
    <w:rsid w:val="00E80023"/>
    <w:rsid w:val="00E8066F"/>
    <w:rsid w:val="00E846CD"/>
    <w:rsid w:val="00E84E5D"/>
    <w:rsid w:val="00E8537C"/>
    <w:rsid w:val="00E85ECE"/>
    <w:rsid w:val="00E85F79"/>
    <w:rsid w:val="00E861C7"/>
    <w:rsid w:val="00E86A28"/>
    <w:rsid w:val="00E870BC"/>
    <w:rsid w:val="00E877D1"/>
    <w:rsid w:val="00E904CB"/>
    <w:rsid w:val="00E9076E"/>
    <w:rsid w:val="00E9089E"/>
    <w:rsid w:val="00E9149A"/>
    <w:rsid w:val="00E91AB5"/>
    <w:rsid w:val="00E92EDF"/>
    <w:rsid w:val="00E93224"/>
    <w:rsid w:val="00E93476"/>
    <w:rsid w:val="00E94160"/>
    <w:rsid w:val="00E94CE0"/>
    <w:rsid w:val="00E97BCC"/>
    <w:rsid w:val="00EA00E1"/>
    <w:rsid w:val="00EA0DF3"/>
    <w:rsid w:val="00EA1A50"/>
    <w:rsid w:val="00EA1AE8"/>
    <w:rsid w:val="00EA1B28"/>
    <w:rsid w:val="00EA29DD"/>
    <w:rsid w:val="00EA2A93"/>
    <w:rsid w:val="00EA354A"/>
    <w:rsid w:val="00EA3D87"/>
    <w:rsid w:val="00EA442A"/>
    <w:rsid w:val="00EA4708"/>
    <w:rsid w:val="00EA4C20"/>
    <w:rsid w:val="00EA6A2D"/>
    <w:rsid w:val="00EA70E7"/>
    <w:rsid w:val="00EA7522"/>
    <w:rsid w:val="00EA76EC"/>
    <w:rsid w:val="00EB10DC"/>
    <w:rsid w:val="00EB1A60"/>
    <w:rsid w:val="00EB1C32"/>
    <w:rsid w:val="00EB21F6"/>
    <w:rsid w:val="00EB2947"/>
    <w:rsid w:val="00EB2A7D"/>
    <w:rsid w:val="00EB2FEC"/>
    <w:rsid w:val="00EB373F"/>
    <w:rsid w:val="00EB3BDC"/>
    <w:rsid w:val="00EB4740"/>
    <w:rsid w:val="00EB47EE"/>
    <w:rsid w:val="00EB4809"/>
    <w:rsid w:val="00EB48BD"/>
    <w:rsid w:val="00EB5444"/>
    <w:rsid w:val="00EB56E4"/>
    <w:rsid w:val="00EB5AC0"/>
    <w:rsid w:val="00EB778A"/>
    <w:rsid w:val="00EC0476"/>
    <w:rsid w:val="00EC0F5F"/>
    <w:rsid w:val="00EC2637"/>
    <w:rsid w:val="00EC310E"/>
    <w:rsid w:val="00EC3298"/>
    <w:rsid w:val="00EC3949"/>
    <w:rsid w:val="00EC51CD"/>
    <w:rsid w:val="00EC5388"/>
    <w:rsid w:val="00EC6C45"/>
    <w:rsid w:val="00EC79E7"/>
    <w:rsid w:val="00ED198C"/>
    <w:rsid w:val="00ED2147"/>
    <w:rsid w:val="00ED4509"/>
    <w:rsid w:val="00ED4B90"/>
    <w:rsid w:val="00ED4FD6"/>
    <w:rsid w:val="00ED52E9"/>
    <w:rsid w:val="00ED62A8"/>
    <w:rsid w:val="00ED6537"/>
    <w:rsid w:val="00ED7012"/>
    <w:rsid w:val="00ED703D"/>
    <w:rsid w:val="00EE0565"/>
    <w:rsid w:val="00EE13AD"/>
    <w:rsid w:val="00EE189A"/>
    <w:rsid w:val="00EE2257"/>
    <w:rsid w:val="00EE3058"/>
    <w:rsid w:val="00EE4596"/>
    <w:rsid w:val="00EE4F18"/>
    <w:rsid w:val="00EE6452"/>
    <w:rsid w:val="00EE77A4"/>
    <w:rsid w:val="00EE78B3"/>
    <w:rsid w:val="00EF12A2"/>
    <w:rsid w:val="00EF136F"/>
    <w:rsid w:val="00EF1808"/>
    <w:rsid w:val="00EF2066"/>
    <w:rsid w:val="00EF22FA"/>
    <w:rsid w:val="00EF24E3"/>
    <w:rsid w:val="00EF27CC"/>
    <w:rsid w:val="00EF35E4"/>
    <w:rsid w:val="00EF362E"/>
    <w:rsid w:val="00EF4AB7"/>
    <w:rsid w:val="00EF591A"/>
    <w:rsid w:val="00EF6D6D"/>
    <w:rsid w:val="00EF74B1"/>
    <w:rsid w:val="00F01199"/>
    <w:rsid w:val="00F02136"/>
    <w:rsid w:val="00F025DE"/>
    <w:rsid w:val="00F02CB8"/>
    <w:rsid w:val="00F039CC"/>
    <w:rsid w:val="00F0400B"/>
    <w:rsid w:val="00F04A28"/>
    <w:rsid w:val="00F04BDB"/>
    <w:rsid w:val="00F0634A"/>
    <w:rsid w:val="00F06926"/>
    <w:rsid w:val="00F06BF4"/>
    <w:rsid w:val="00F0749A"/>
    <w:rsid w:val="00F07F77"/>
    <w:rsid w:val="00F1121D"/>
    <w:rsid w:val="00F134CA"/>
    <w:rsid w:val="00F1400A"/>
    <w:rsid w:val="00F1519E"/>
    <w:rsid w:val="00F15F04"/>
    <w:rsid w:val="00F16896"/>
    <w:rsid w:val="00F16F61"/>
    <w:rsid w:val="00F176FA"/>
    <w:rsid w:val="00F20D26"/>
    <w:rsid w:val="00F221DB"/>
    <w:rsid w:val="00F22DC9"/>
    <w:rsid w:val="00F234E9"/>
    <w:rsid w:val="00F235C3"/>
    <w:rsid w:val="00F260A4"/>
    <w:rsid w:val="00F27A66"/>
    <w:rsid w:val="00F307A5"/>
    <w:rsid w:val="00F311D0"/>
    <w:rsid w:val="00F3161D"/>
    <w:rsid w:val="00F31793"/>
    <w:rsid w:val="00F31CA7"/>
    <w:rsid w:val="00F334C1"/>
    <w:rsid w:val="00F34DBA"/>
    <w:rsid w:val="00F34F11"/>
    <w:rsid w:val="00F35EFF"/>
    <w:rsid w:val="00F35F46"/>
    <w:rsid w:val="00F36CFE"/>
    <w:rsid w:val="00F411E4"/>
    <w:rsid w:val="00F41482"/>
    <w:rsid w:val="00F414D5"/>
    <w:rsid w:val="00F416DC"/>
    <w:rsid w:val="00F41C9B"/>
    <w:rsid w:val="00F41CC7"/>
    <w:rsid w:val="00F435B5"/>
    <w:rsid w:val="00F44534"/>
    <w:rsid w:val="00F44974"/>
    <w:rsid w:val="00F4580B"/>
    <w:rsid w:val="00F46F61"/>
    <w:rsid w:val="00F477B6"/>
    <w:rsid w:val="00F51F18"/>
    <w:rsid w:val="00F5256B"/>
    <w:rsid w:val="00F52C1F"/>
    <w:rsid w:val="00F5401C"/>
    <w:rsid w:val="00F545F9"/>
    <w:rsid w:val="00F56D5E"/>
    <w:rsid w:val="00F601B0"/>
    <w:rsid w:val="00F62F8F"/>
    <w:rsid w:val="00F634C7"/>
    <w:rsid w:val="00F63847"/>
    <w:rsid w:val="00F63B44"/>
    <w:rsid w:val="00F64D5F"/>
    <w:rsid w:val="00F66723"/>
    <w:rsid w:val="00F669F2"/>
    <w:rsid w:val="00F66EA8"/>
    <w:rsid w:val="00F67483"/>
    <w:rsid w:val="00F676BE"/>
    <w:rsid w:val="00F67CEB"/>
    <w:rsid w:val="00F70FA0"/>
    <w:rsid w:val="00F71C4C"/>
    <w:rsid w:val="00F72B29"/>
    <w:rsid w:val="00F73BE6"/>
    <w:rsid w:val="00F75215"/>
    <w:rsid w:val="00F75391"/>
    <w:rsid w:val="00F75637"/>
    <w:rsid w:val="00F75B36"/>
    <w:rsid w:val="00F762DB"/>
    <w:rsid w:val="00F7746C"/>
    <w:rsid w:val="00F808EE"/>
    <w:rsid w:val="00F82D8B"/>
    <w:rsid w:val="00F83A3C"/>
    <w:rsid w:val="00F83FCE"/>
    <w:rsid w:val="00F85299"/>
    <w:rsid w:val="00F8533C"/>
    <w:rsid w:val="00F86F5D"/>
    <w:rsid w:val="00F87EB4"/>
    <w:rsid w:val="00F87F0A"/>
    <w:rsid w:val="00F87FF9"/>
    <w:rsid w:val="00F91246"/>
    <w:rsid w:val="00F94C31"/>
    <w:rsid w:val="00F953A3"/>
    <w:rsid w:val="00F956AD"/>
    <w:rsid w:val="00F95B06"/>
    <w:rsid w:val="00F96689"/>
    <w:rsid w:val="00F96F29"/>
    <w:rsid w:val="00FA0D55"/>
    <w:rsid w:val="00FA0DAC"/>
    <w:rsid w:val="00FA146F"/>
    <w:rsid w:val="00FA1910"/>
    <w:rsid w:val="00FA2100"/>
    <w:rsid w:val="00FA3B57"/>
    <w:rsid w:val="00FA3D49"/>
    <w:rsid w:val="00FA73F9"/>
    <w:rsid w:val="00FB1973"/>
    <w:rsid w:val="00FB1FF6"/>
    <w:rsid w:val="00FB2C6D"/>
    <w:rsid w:val="00FB2E25"/>
    <w:rsid w:val="00FB46D3"/>
    <w:rsid w:val="00FB4980"/>
    <w:rsid w:val="00FB545B"/>
    <w:rsid w:val="00FB6436"/>
    <w:rsid w:val="00FB680B"/>
    <w:rsid w:val="00FB6E54"/>
    <w:rsid w:val="00FB6E79"/>
    <w:rsid w:val="00FC1A79"/>
    <w:rsid w:val="00FC1D11"/>
    <w:rsid w:val="00FC1FC1"/>
    <w:rsid w:val="00FC1FCA"/>
    <w:rsid w:val="00FC3777"/>
    <w:rsid w:val="00FC45F3"/>
    <w:rsid w:val="00FC52A4"/>
    <w:rsid w:val="00FC5447"/>
    <w:rsid w:val="00FC578E"/>
    <w:rsid w:val="00FC607B"/>
    <w:rsid w:val="00FC6753"/>
    <w:rsid w:val="00FC6B90"/>
    <w:rsid w:val="00FC7519"/>
    <w:rsid w:val="00FC7A5F"/>
    <w:rsid w:val="00FC7F12"/>
    <w:rsid w:val="00FD04CB"/>
    <w:rsid w:val="00FD1601"/>
    <w:rsid w:val="00FD1882"/>
    <w:rsid w:val="00FD1BD3"/>
    <w:rsid w:val="00FD3F5D"/>
    <w:rsid w:val="00FD4421"/>
    <w:rsid w:val="00FD4FBB"/>
    <w:rsid w:val="00FD735D"/>
    <w:rsid w:val="00FD75B4"/>
    <w:rsid w:val="00FE02A2"/>
    <w:rsid w:val="00FE1BAD"/>
    <w:rsid w:val="00FE2775"/>
    <w:rsid w:val="00FE3536"/>
    <w:rsid w:val="00FE398C"/>
    <w:rsid w:val="00FE5A05"/>
    <w:rsid w:val="00FE7386"/>
    <w:rsid w:val="00FE74DF"/>
    <w:rsid w:val="00FE74EB"/>
    <w:rsid w:val="00FE7F1A"/>
    <w:rsid w:val="00FF0F62"/>
    <w:rsid w:val="00FF11A6"/>
    <w:rsid w:val="00FF21AD"/>
    <w:rsid w:val="00FF25CA"/>
    <w:rsid w:val="00FF3858"/>
    <w:rsid w:val="00FF3C4E"/>
    <w:rsid w:val="00FF432C"/>
    <w:rsid w:val="00FF494B"/>
    <w:rsid w:val="00FF4AC5"/>
    <w:rsid w:val="00FF5EA7"/>
    <w:rsid w:val="00FF6602"/>
    <w:rsid w:val="00FF6CB7"/>
    <w:rsid w:val="00FF7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77F7638"/>
  <w15:docId w15:val="{FCD20427-EB74-472D-B188-564E6C47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522"/>
    <w:rPr>
      <w:sz w:val="20"/>
      <w:szCs w:val="20"/>
      <w:lang w:eastAsia="en-US"/>
    </w:rPr>
  </w:style>
  <w:style w:type="paragraph" w:styleId="Heading1">
    <w:name w:val="heading 1"/>
    <w:basedOn w:val="Normal"/>
    <w:next w:val="Normal"/>
    <w:link w:val="Heading1Char"/>
    <w:qFormat/>
    <w:rsid w:val="0055694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A7522"/>
    <w:pPr>
      <w:keepNext/>
      <w:outlineLvl w:val="1"/>
    </w:pPr>
    <w:rPr>
      <w:b/>
      <w:sz w:val="24"/>
      <w:u w:val="single"/>
    </w:rPr>
  </w:style>
  <w:style w:type="paragraph" w:styleId="Heading4">
    <w:name w:val="heading 4"/>
    <w:basedOn w:val="Normal"/>
    <w:next w:val="Normal"/>
    <w:link w:val="Heading4Char"/>
    <w:uiPriority w:val="99"/>
    <w:qFormat/>
    <w:rsid w:val="00EA7522"/>
    <w:pPr>
      <w:keepNext/>
      <w:jc w:val="center"/>
      <w:outlineLvl w:val="3"/>
    </w:pPr>
    <w:rPr>
      <w:b/>
      <w:bCs/>
      <w:sz w:val="24"/>
      <w:szCs w:val="24"/>
    </w:rPr>
  </w:style>
  <w:style w:type="paragraph" w:styleId="Heading8">
    <w:name w:val="heading 8"/>
    <w:basedOn w:val="Normal"/>
    <w:next w:val="Normal"/>
    <w:link w:val="Heading8Char"/>
    <w:semiHidden/>
    <w:unhideWhenUsed/>
    <w:qFormat/>
    <w:locked/>
    <w:rsid w:val="004D723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60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0760B"/>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B0760B"/>
    <w:rPr>
      <w:rFonts w:ascii="Calibri" w:hAnsi="Calibri" w:cs="Times New Roman"/>
      <w:b/>
      <w:bCs/>
      <w:sz w:val="28"/>
      <w:szCs w:val="28"/>
      <w:lang w:eastAsia="en-US"/>
    </w:rPr>
  </w:style>
  <w:style w:type="paragraph" w:styleId="BodyText">
    <w:name w:val="Body Text"/>
    <w:basedOn w:val="Normal"/>
    <w:link w:val="BodyTextChar"/>
    <w:uiPriority w:val="99"/>
    <w:rsid w:val="00EA7522"/>
    <w:pPr>
      <w:jc w:val="center"/>
    </w:pPr>
    <w:rPr>
      <w:b/>
      <w:sz w:val="24"/>
    </w:rPr>
  </w:style>
  <w:style w:type="character" w:customStyle="1" w:styleId="BodyTextChar">
    <w:name w:val="Body Text Char"/>
    <w:basedOn w:val="DefaultParagraphFont"/>
    <w:link w:val="BodyText"/>
    <w:uiPriority w:val="99"/>
    <w:locked/>
    <w:rsid w:val="00B0760B"/>
    <w:rPr>
      <w:rFonts w:cs="Times New Roman"/>
      <w:sz w:val="20"/>
      <w:szCs w:val="20"/>
      <w:lang w:eastAsia="en-US"/>
    </w:rPr>
  </w:style>
  <w:style w:type="paragraph" w:styleId="Title">
    <w:name w:val="Title"/>
    <w:basedOn w:val="Normal"/>
    <w:link w:val="TitleChar"/>
    <w:uiPriority w:val="99"/>
    <w:qFormat/>
    <w:rsid w:val="00EA7522"/>
    <w:pPr>
      <w:jc w:val="center"/>
    </w:pPr>
    <w:rPr>
      <w:rFonts w:ascii="Arial" w:hAnsi="Arial" w:cs="Arial"/>
      <w:b/>
      <w:sz w:val="28"/>
    </w:rPr>
  </w:style>
  <w:style w:type="character" w:customStyle="1" w:styleId="TitleChar">
    <w:name w:val="Title Char"/>
    <w:basedOn w:val="DefaultParagraphFont"/>
    <w:link w:val="Title"/>
    <w:uiPriority w:val="99"/>
    <w:locked/>
    <w:rsid w:val="00B0760B"/>
    <w:rPr>
      <w:rFonts w:ascii="Cambria" w:hAnsi="Cambria" w:cs="Times New Roman"/>
      <w:b/>
      <w:bCs/>
      <w:kern w:val="28"/>
      <w:sz w:val="32"/>
      <w:szCs w:val="32"/>
      <w:lang w:eastAsia="en-US"/>
    </w:rPr>
  </w:style>
  <w:style w:type="table" w:styleId="TableGrid">
    <w:name w:val="Table Grid"/>
    <w:basedOn w:val="TableNormal"/>
    <w:uiPriority w:val="99"/>
    <w:rsid w:val="00EA75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AE8"/>
    <w:pPr>
      <w:ind w:left="720"/>
      <w:contextualSpacing/>
    </w:pPr>
  </w:style>
  <w:style w:type="paragraph" w:customStyle="1" w:styleId="Body1">
    <w:name w:val="Body 1"/>
    <w:uiPriority w:val="99"/>
    <w:rsid w:val="00EA1AE8"/>
    <w:pPr>
      <w:outlineLvl w:val="0"/>
    </w:pPr>
    <w:rPr>
      <w:rFonts w:eastAsia="Arial Unicode MS"/>
      <w:color w:val="000000"/>
      <w:sz w:val="20"/>
      <w:szCs w:val="20"/>
      <w:u w:color="000000"/>
    </w:rPr>
  </w:style>
  <w:style w:type="paragraph" w:styleId="Header">
    <w:name w:val="header"/>
    <w:basedOn w:val="Normal"/>
    <w:link w:val="HeaderChar"/>
    <w:uiPriority w:val="99"/>
    <w:rsid w:val="00D62502"/>
    <w:pPr>
      <w:tabs>
        <w:tab w:val="center" w:pos="4153"/>
        <w:tab w:val="right" w:pos="8306"/>
      </w:tabs>
    </w:pPr>
  </w:style>
  <w:style w:type="character" w:customStyle="1" w:styleId="HeaderChar">
    <w:name w:val="Header Char"/>
    <w:basedOn w:val="DefaultParagraphFont"/>
    <w:link w:val="Header"/>
    <w:uiPriority w:val="99"/>
    <w:locked/>
    <w:rPr>
      <w:rFonts w:cs="Times New Roman"/>
      <w:sz w:val="20"/>
      <w:szCs w:val="20"/>
      <w:lang w:eastAsia="en-US"/>
    </w:rPr>
  </w:style>
  <w:style w:type="paragraph" w:styleId="Footer">
    <w:name w:val="footer"/>
    <w:basedOn w:val="Normal"/>
    <w:link w:val="FooterChar"/>
    <w:uiPriority w:val="99"/>
    <w:rsid w:val="00D62502"/>
    <w:pPr>
      <w:tabs>
        <w:tab w:val="center" w:pos="4153"/>
        <w:tab w:val="right" w:pos="8306"/>
      </w:tabs>
    </w:pPr>
  </w:style>
  <w:style w:type="character" w:customStyle="1" w:styleId="FooterChar">
    <w:name w:val="Footer Char"/>
    <w:basedOn w:val="DefaultParagraphFont"/>
    <w:link w:val="Footer"/>
    <w:uiPriority w:val="99"/>
    <w:locked/>
    <w:rPr>
      <w:rFonts w:cs="Times New Roman"/>
      <w:sz w:val="20"/>
      <w:szCs w:val="20"/>
      <w:lang w:eastAsia="en-US"/>
    </w:rPr>
  </w:style>
  <w:style w:type="paragraph" w:customStyle="1" w:styleId="Default">
    <w:name w:val="Default"/>
    <w:uiPriority w:val="99"/>
    <w:rsid w:val="002E2CB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01C3E"/>
    <w:rPr>
      <w:rFonts w:ascii="Tahoma" w:hAnsi="Tahoma" w:cs="Tahoma"/>
      <w:sz w:val="16"/>
      <w:szCs w:val="16"/>
    </w:rPr>
  </w:style>
  <w:style w:type="character" w:customStyle="1" w:styleId="BalloonTextChar">
    <w:name w:val="Balloon Text Char"/>
    <w:basedOn w:val="DefaultParagraphFont"/>
    <w:link w:val="BalloonText"/>
    <w:uiPriority w:val="99"/>
    <w:semiHidden/>
    <w:rsid w:val="00401C3E"/>
    <w:rPr>
      <w:rFonts w:ascii="Tahoma" w:hAnsi="Tahoma" w:cs="Tahoma"/>
      <w:sz w:val="16"/>
      <w:szCs w:val="16"/>
      <w:lang w:eastAsia="en-US"/>
    </w:rPr>
  </w:style>
  <w:style w:type="paragraph" w:customStyle="1" w:styleId="Body">
    <w:name w:val="Body"/>
    <w:basedOn w:val="Normal"/>
    <w:rsid w:val="004E122D"/>
    <w:pPr>
      <w:spacing w:line="288" w:lineRule="auto"/>
      <w:jc w:val="both"/>
    </w:pPr>
    <w:rPr>
      <w:rFonts w:ascii="Arial" w:hAnsi="Arial"/>
      <w:sz w:val="24"/>
      <w:szCs w:val="24"/>
      <w:lang w:eastAsia="en-GB"/>
    </w:rPr>
  </w:style>
  <w:style w:type="paragraph" w:styleId="BodyTextIndent2">
    <w:name w:val="Body Text Indent 2"/>
    <w:basedOn w:val="Normal"/>
    <w:link w:val="BodyTextIndent2Char"/>
    <w:uiPriority w:val="99"/>
    <w:semiHidden/>
    <w:unhideWhenUsed/>
    <w:rsid w:val="00370639"/>
    <w:pPr>
      <w:spacing w:after="120" w:line="480" w:lineRule="auto"/>
      <w:ind w:left="283"/>
    </w:pPr>
  </w:style>
  <w:style w:type="character" w:customStyle="1" w:styleId="BodyTextIndent2Char">
    <w:name w:val="Body Text Indent 2 Char"/>
    <w:basedOn w:val="DefaultParagraphFont"/>
    <w:link w:val="BodyTextIndent2"/>
    <w:uiPriority w:val="99"/>
    <w:semiHidden/>
    <w:rsid w:val="00370639"/>
    <w:rPr>
      <w:sz w:val="20"/>
      <w:szCs w:val="20"/>
      <w:lang w:eastAsia="en-US"/>
    </w:rPr>
  </w:style>
  <w:style w:type="paragraph" w:customStyle="1" w:styleId="Copyright">
    <w:name w:val="Copyright"/>
    <w:basedOn w:val="Normal"/>
    <w:rsid w:val="00E548D3"/>
    <w:pPr>
      <w:jc w:val="center"/>
    </w:pPr>
    <w:rPr>
      <w:rFonts w:ascii="Arial" w:hAnsi="Arial"/>
      <w:sz w:val="16"/>
      <w:szCs w:val="24"/>
      <w:lang w:eastAsia="en-GB"/>
    </w:rPr>
  </w:style>
  <w:style w:type="paragraph" w:customStyle="1" w:styleId="Style1">
    <w:name w:val="Style1"/>
    <w:basedOn w:val="ListParagraph"/>
    <w:qFormat/>
    <w:rsid w:val="00480F67"/>
    <w:pPr>
      <w:numPr>
        <w:numId w:val="10"/>
      </w:numPr>
      <w:spacing w:after="200" w:line="276" w:lineRule="auto"/>
    </w:pPr>
    <w:rPr>
      <w:rFonts w:ascii="Arial" w:eastAsiaTheme="minorHAnsi" w:hAnsi="Arial" w:cstheme="minorBidi"/>
      <w:sz w:val="22"/>
      <w:szCs w:val="22"/>
      <w:lang w:eastAsia="en-GB"/>
    </w:rPr>
  </w:style>
  <w:style w:type="character" w:customStyle="1" w:styleId="Heading8Char">
    <w:name w:val="Heading 8 Char"/>
    <w:basedOn w:val="DefaultParagraphFont"/>
    <w:link w:val="Heading8"/>
    <w:semiHidden/>
    <w:rsid w:val="004D7239"/>
    <w:rPr>
      <w:rFonts w:asciiTheme="majorHAnsi" w:eastAsiaTheme="majorEastAsia" w:hAnsiTheme="majorHAnsi" w:cstheme="majorBidi"/>
      <w:color w:val="404040" w:themeColor="text1" w:themeTint="BF"/>
      <w:sz w:val="20"/>
      <w:szCs w:val="20"/>
      <w:lang w:eastAsia="en-US"/>
    </w:rPr>
  </w:style>
  <w:style w:type="paragraph" w:styleId="Caption">
    <w:name w:val="caption"/>
    <w:basedOn w:val="Normal"/>
    <w:next w:val="Normal"/>
    <w:uiPriority w:val="99"/>
    <w:qFormat/>
    <w:locked/>
    <w:rsid w:val="004D7239"/>
    <w:rPr>
      <w:rFonts w:ascii="Arial" w:hAnsi="Arial"/>
      <w:b/>
      <w:sz w:val="32"/>
    </w:rPr>
  </w:style>
  <w:style w:type="paragraph" w:customStyle="1" w:styleId="Service">
    <w:name w:val="Service"/>
    <w:basedOn w:val="Normal"/>
    <w:rsid w:val="00F86F5D"/>
    <w:rPr>
      <w:rFonts w:ascii="Arial" w:hAnsi="Arial"/>
      <w:sz w:val="24"/>
      <w:szCs w:val="24"/>
    </w:rPr>
  </w:style>
  <w:style w:type="paragraph" w:styleId="PlainText">
    <w:name w:val="Plain Text"/>
    <w:basedOn w:val="Normal"/>
    <w:link w:val="PlainTextChar"/>
    <w:semiHidden/>
    <w:rsid w:val="00910762"/>
    <w:rPr>
      <w:rFonts w:ascii="Courier New" w:hAnsi="Courier New" w:cs="Courier New"/>
    </w:rPr>
  </w:style>
  <w:style w:type="character" w:customStyle="1" w:styleId="PlainTextChar">
    <w:name w:val="Plain Text Char"/>
    <w:basedOn w:val="DefaultParagraphFont"/>
    <w:link w:val="PlainText"/>
    <w:semiHidden/>
    <w:rsid w:val="00910762"/>
    <w:rPr>
      <w:rFonts w:ascii="Courier New" w:hAnsi="Courier New" w:cs="Courier New"/>
      <w:sz w:val="20"/>
      <w:szCs w:val="20"/>
      <w:lang w:eastAsia="en-US"/>
    </w:rPr>
  </w:style>
  <w:style w:type="table" w:styleId="GridTable5Dark-Accent1">
    <w:name w:val="Grid Table 5 Dark Accent 1"/>
    <w:basedOn w:val="TableNormal"/>
    <w:uiPriority w:val="50"/>
    <w:rsid w:val="009402E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1">
    <w:name w:val="Grid Table 6 Colorful Accent 1"/>
    <w:basedOn w:val="TableNormal"/>
    <w:uiPriority w:val="51"/>
    <w:rsid w:val="009402E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9402E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57354">
      <w:bodyDiv w:val="1"/>
      <w:marLeft w:val="0"/>
      <w:marRight w:val="0"/>
      <w:marTop w:val="0"/>
      <w:marBottom w:val="0"/>
      <w:divBdr>
        <w:top w:val="none" w:sz="0" w:space="0" w:color="auto"/>
        <w:left w:val="none" w:sz="0" w:space="0" w:color="auto"/>
        <w:bottom w:val="none" w:sz="0" w:space="0" w:color="auto"/>
        <w:right w:val="none" w:sz="0" w:space="0" w:color="auto"/>
      </w:divBdr>
      <w:divsChild>
        <w:div w:id="77101955">
          <w:marLeft w:val="0"/>
          <w:marRight w:val="0"/>
          <w:marTop w:val="0"/>
          <w:marBottom w:val="0"/>
          <w:divBdr>
            <w:top w:val="none" w:sz="0" w:space="0" w:color="auto"/>
            <w:left w:val="none" w:sz="0" w:space="0" w:color="auto"/>
            <w:bottom w:val="none" w:sz="0" w:space="0" w:color="auto"/>
            <w:right w:val="none" w:sz="0" w:space="0" w:color="auto"/>
          </w:divBdr>
          <w:divsChild>
            <w:div w:id="200635964">
              <w:marLeft w:val="0"/>
              <w:marRight w:val="0"/>
              <w:marTop w:val="0"/>
              <w:marBottom w:val="0"/>
              <w:divBdr>
                <w:top w:val="none" w:sz="0" w:space="0" w:color="auto"/>
                <w:left w:val="none" w:sz="0" w:space="0" w:color="auto"/>
                <w:bottom w:val="none" w:sz="0" w:space="0" w:color="auto"/>
                <w:right w:val="none" w:sz="0" w:space="0" w:color="auto"/>
              </w:divBdr>
              <w:divsChild>
                <w:div w:id="307786400">
                  <w:marLeft w:val="0"/>
                  <w:marRight w:val="0"/>
                  <w:marTop w:val="0"/>
                  <w:marBottom w:val="0"/>
                  <w:divBdr>
                    <w:top w:val="none" w:sz="0" w:space="0" w:color="auto"/>
                    <w:left w:val="none" w:sz="0" w:space="0" w:color="auto"/>
                    <w:bottom w:val="none" w:sz="0" w:space="0" w:color="auto"/>
                    <w:right w:val="none" w:sz="0" w:space="0" w:color="auto"/>
                  </w:divBdr>
                  <w:divsChild>
                    <w:div w:id="1679576580">
                      <w:marLeft w:val="-225"/>
                      <w:marRight w:val="-225"/>
                      <w:marTop w:val="0"/>
                      <w:marBottom w:val="0"/>
                      <w:divBdr>
                        <w:top w:val="none" w:sz="0" w:space="0" w:color="auto"/>
                        <w:left w:val="none" w:sz="0" w:space="0" w:color="auto"/>
                        <w:bottom w:val="none" w:sz="0" w:space="0" w:color="auto"/>
                        <w:right w:val="none" w:sz="0" w:space="0" w:color="auto"/>
                      </w:divBdr>
                      <w:divsChild>
                        <w:div w:id="936214369">
                          <w:marLeft w:val="0"/>
                          <w:marRight w:val="0"/>
                          <w:marTop w:val="225"/>
                          <w:marBottom w:val="225"/>
                          <w:divBdr>
                            <w:top w:val="none" w:sz="0" w:space="0" w:color="auto"/>
                            <w:left w:val="none" w:sz="0" w:space="0" w:color="auto"/>
                            <w:bottom w:val="none" w:sz="0" w:space="0" w:color="auto"/>
                            <w:right w:val="none" w:sz="0" w:space="0" w:color="auto"/>
                          </w:divBdr>
                          <w:divsChild>
                            <w:div w:id="827592099">
                              <w:marLeft w:val="0"/>
                              <w:marRight w:val="0"/>
                              <w:marTop w:val="0"/>
                              <w:marBottom w:val="0"/>
                              <w:divBdr>
                                <w:top w:val="none" w:sz="0" w:space="0" w:color="auto"/>
                                <w:left w:val="none" w:sz="0" w:space="0" w:color="auto"/>
                                <w:bottom w:val="none" w:sz="0" w:space="0" w:color="auto"/>
                                <w:right w:val="none" w:sz="0" w:space="0" w:color="auto"/>
                              </w:divBdr>
                              <w:divsChild>
                                <w:div w:id="2009866213">
                                  <w:marLeft w:val="-225"/>
                                  <w:marRight w:val="-225"/>
                                  <w:marTop w:val="0"/>
                                  <w:marBottom w:val="0"/>
                                  <w:divBdr>
                                    <w:top w:val="none" w:sz="0" w:space="0" w:color="auto"/>
                                    <w:left w:val="none" w:sz="0" w:space="0" w:color="auto"/>
                                    <w:bottom w:val="none" w:sz="0" w:space="0" w:color="auto"/>
                                    <w:right w:val="none" w:sz="0" w:space="0" w:color="auto"/>
                                  </w:divBdr>
                                  <w:divsChild>
                                    <w:div w:id="450520638">
                                      <w:marLeft w:val="0"/>
                                      <w:marRight w:val="0"/>
                                      <w:marTop w:val="0"/>
                                      <w:marBottom w:val="0"/>
                                      <w:divBdr>
                                        <w:top w:val="none" w:sz="0" w:space="0" w:color="auto"/>
                                        <w:left w:val="none" w:sz="0" w:space="0" w:color="auto"/>
                                        <w:bottom w:val="none" w:sz="0" w:space="0" w:color="auto"/>
                                        <w:right w:val="none" w:sz="0" w:space="0" w:color="auto"/>
                                      </w:divBdr>
                                      <w:divsChild>
                                        <w:div w:id="124202958">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 w:id="253788076">
      <w:bodyDiv w:val="1"/>
      <w:marLeft w:val="0"/>
      <w:marRight w:val="0"/>
      <w:marTop w:val="0"/>
      <w:marBottom w:val="0"/>
      <w:divBdr>
        <w:top w:val="none" w:sz="0" w:space="0" w:color="auto"/>
        <w:left w:val="none" w:sz="0" w:space="0" w:color="auto"/>
        <w:bottom w:val="none" w:sz="0" w:space="0" w:color="auto"/>
        <w:right w:val="none" w:sz="0" w:space="0" w:color="auto"/>
      </w:divBdr>
      <w:divsChild>
        <w:div w:id="1253205410">
          <w:marLeft w:val="0"/>
          <w:marRight w:val="0"/>
          <w:marTop w:val="0"/>
          <w:marBottom w:val="0"/>
          <w:divBdr>
            <w:top w:val="none" w:sz="0" w:space="0" w:color="auto"/>
            <w:left w:val="none" w:sz="0" w:space="0" w:color="auto"/>
            <w:bottom w:val="none" w:sz="0" w:space="0" w:color="auto"/>
            <w:right w:val="none" w:sz="0" w:space="0" w:color="auto"/>
          </w:divBdr>
          <w:divsChild>
            <w:div w:id="439106729">
              <w:marLeft w:val="0"/>
              <w:marRight w:val="0"/>
              <w:marTop w:val="0"/>
              <w:marBottom w:val="0"/>
              <w:divBdr>
                <w:top w:val="none" w:sz="0" w:space="0" w:color="auto"/>
                <w:left w:val="none" w:sz="0" w:space="0" w:color="auto"/>
                <w:bottom w:val="none" w:sz="0" w:space="0" w:color="auto"/>
                <w:right w:val="none" w:sz="0" w:space="0" w:color="auto"/>
              </w:divBdr>
              <w:divsChild>
                <w:div w:id="777335422">
                  <w:marLeft w:val="0"/>
                  <w:marRight w:val="0"/>
                  <w:marTop w:val="0"/>
                  <w:marBottom w:val="0"/>
                  <w:divBdr>
                    <w:top w:val="none" w:sz="0" w:space="0" w:color="auto"/>
                    <w:left w:val="none" w:sz="0" w:space="0" w:color="auto"/>
                    <w:bottom w:val="none" w:sz="0" w:space="0" w:color="auto"/>
                    <w:right w:val="none" w:sz="0" w:space="0" w:color="auto"/>
                  </w:divBdr>
                  <w:divsChild>
                    <w:div w:id="1787847865">
                      <w:marLeft w:val="-225"/>
                      <w:marRight w:val="-225"/>
                      <w:marTop w:val="0"/>
                      <w:marBottom w:val="0"/>
                      <w:divBdr>
                        <w:top w:val="none" w:sz="0" w:space="0" w:color="auto"/>
                        <w:left w:val="none" w:sz="0" w:space="0" w:color="auto"/>
                        <w:bottom w:val="none" w:sz="0" w:space="0" w:color="auto"/>
                        <w:right w:val="none" w:sz="0" w:space="0" w:color="auto"/>
                      </w:divBdr>
                      <w:divsChild>
                        <w:div w:id="282421875">
                          <w:marLeft w:val="0"/>
                          <w:marRight w:val="0"/>
                          <w:marTop w:val="225"/>
                          <w:marBottom w:val="225"/>
                          <w:divBdr>
                            <w:top w:val="none" w:sz="0" w:space="0" w:color="auto"/>
                            <w:left w:val="none" w:sz="0" w:space="0" w:color="auto"/>
                            <w:bottom w:val="none" w:sz="0" w:space="0" w:color="auto"/>
                            <w:right w:val="none" w:sz="0" w:space="0" w:color="auto"/>
                          </w:divBdr>
                          <w:divsChild>
                            <w:div w:id="376899875">
                              <w:marLeft w:val="0"/>
                              <w:marRight w:val="0"/>
                              <w:marTop w:val="0"/>
                              <w:marBottom w:val="0"/>
                              <w:divBdr>
                                <w:top w:val="none" w:sz="0" w:space="0" w:color="auto"/>
                                <w:left w:val="none" w:sz="0" w:space="0" w:color="auto"/>
                                <w:bottom w:val="none" w:sz="0" w:space="0" w:color="auto"/>
                                <w:right w:val="none" w:sz="0" w:space="0" w:color="auto"/>
                              </w:divBdr>
                              <w:divsChild>
                                <w:div w:id="1545868927">
                                  <w:marLeft w:val="-225"/>
                                  <w:marRight w:val="-225"/>
                                  <w:marTop w:val="0"/>
                                  <w:marBottom w:val="0"/>
                                  <w:divBdr>
                                    <w:top w:val="none" w:sz="0" w:space="0" w:color="auto"/>
                                    <w:left w:val="none" w:sz="0" w:space="0" w:color="auto"/>
                                    <w:bottom w:val="none" w:sz="0" w:space="0" w:color="auto"/>
                                    <w:right w:val="none" w:sz="0" w:space="0" w:color="auto"/>
                                  </w:divBdr>
                                  <w:divsChild>
                                    <w:div w:id="1018699847">
                                      <w:marLeft w:val="0"/>
                                      <w:marRight w:val="0"/>
                                      <w:marTop w:val="0"/>
                                      <w:marBottom w:val="0"/>
                                      <w:divBdr>
                                        <w:top w:val="none" w:sz="0" w:space="0" w:color="auto"/>
                                        <w:left w:val="none" w:sz="0" w:space="0" w:color="auto"/>
                                        <w:bottom w:val="none" w:sz="0" w:space="0" w:color="auto"/>
                                        <w:right w:val="none" w:sz="0" w:space="0" w:color="auto"/>
                                      </w:divBdr>
                                      <w:divsChild>
                                        <w:div w:id="25915438">
                                          <w:marLeft w:val="0"/>
                                          <w:marRight w:val="0"/>
                                          <w:marTop w:val="0"/>
                                          <w:marBottom w:val="0"/>
                                          <w:divBdr>
                                            <w:top w:val="none" w:sz="0" w:space="0" w:color="auto"/>
                                            <w:left w:val="single" w:sz="6" w:space="0" w:color="CCCCCC"/>
                                            <w:bottom w:val="none" w:sz="0" w:space="0" w:color="auto"/>
                                            <w:right w:val="none" w:sz="0" w:space="0" w:color="auto"/>
                                          </w:divBdr>
                                        </w:div>
                                      </w:divsChild>
                                    </w:div>
                                  </w:divsChild>
                                </w:div>
                              </w:divsChild>
                            </w:div>
                          </w:divsChild>
                        </w:div>
                      </w:divsChild>
                    </w:div>
                  </w:divsChild>
                </w:div>
              </w:divsChild>
            </w:div>
          </w:divsChild>
        </w:div>
      </w:divsChild>
    </w:div>
    <w:div w:id="305404184">
      <w:bodyDiv w:val="1"/>
      <w:marLeft w:val="0"/>
      <w:marRight w:val="0"/>
      <w:marTop w:val="0"/>
      <w:marBottom w:val="0"/>
      <w:divBdr>
        <w:top w:val="none" w:sz="0" w:space="0" w:color="auto"/>
        <w:left w:val="none" w:sz="0" w:space="0" w:color="auto"/>
        <w:bottom w:val="none" w:sz="0" w:space="0" w:color="auto"/>
        <w:right w:val="none" w:sz="0" w:space="0" w:color="auto"/>
      </w:divBdr>
    </w:div>
    <w:div w:id="1693990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025DC11E7FB4D9DA57209088DF3A8" ma:contentTypeVersion="0" ma:contentTypeDescription="Create a new document." ma:contentTypeScope="" ma:versionID="169ea40fbd72f8ed56d86695718ce03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AC58-79C0-413C-B875-F1B23341E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982150-711B-4476-B1DC-E595E519DE76}">
  <ds:schemaRefs>
    <ds:schemaRef ds:uri="http://schemas.microsoft.com/sharepoint/v3/contenttype/forms"/>
  </ds:schemaRefs>
</ds:datastoreItem>
</file>

<file path=customXml/itemProps3.xml><?xml version="1.0" encoding="utf-8"?>
<ds:datastoreItem xmlns:ds="http://schemas.openxmlformats.org/officeDocument/2006/customXml" ds:itemID="{BF1247D6-6B68-42BA-8F0A-6885BCE2BFA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08D8F71-DFFE-4B73-BBD7-74DFB2DA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LANCASHIRE CARE - JD &amp; PS</vt:lpstr>
    </vt:vector>
  </TitlesOfParts>
  <Company>Lancashire Care Foundation Trust</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CARE - JD &amp; PS</dc:title>
  <dc:creator>karej005</dc:creator>
  <cp:lastModifiedBy>Johnson Elaine (LSCFT)</cp:lastModifiedBy>
  <cp:revision>2</cp:revision>
  <cp:lastPrinted>2016-03-17T13:12:00Z</cp:lastPrinted>
  <dcterms:created xsi:type="dcterms:W3CDTF">2024-01-30T10:35:00Z</dcterms:created>
  <dcterms:modified xsi:type="dcterms:W3CDTF">2024-01-30T10:35:00Z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81fa9580-011b-4321-b198-94b96c897e0c</vt:lpwstr>
  </property>
  <property fmtid="{D5CDD505-2E9C-101B-9397-08002B2CF9AE}" pid="3" name="ContentTypeId">
    <vt:lpwstr>0x010100EF6025DC11E7FB4D9DA57209088DF3A8</vt:lpwstr>
  </property>
</Properties>
</file>